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EA8FC" w14:textId="77777777" w:rsidR="00EB19B6" w:rsidRDefault="00EB19B6" w:rsidP="00D75853">
      <w:pPr>
        <w:spacing w:after="0" w:line="240" w:lineRule="auto"/>
        <w:rPr>
          <w:rFonts w:ascii="Segoe UI" w:hAnsi="Segoe UI" w:cs="Segoe UI"/>
          <w:b/>
        </w:rPr>
      </w:pPr>
    </w:p>
    <w:p w14:paraId="4C265AA0" w14:textId="77777777" w:rsidR="00AB29D4" w:rsidRPr="00816D01" w:rsidRDefault="00AB29D4" w:rsidP="00AB29D4">
      <w:pPr>
        <w:ind w:left="426" w:hanging="426"/>
        <w:jc w:val="center"/>
        <w:rPr>
          <w:rFonts w:ascii="Segoe UI" w:hAnsi="Segoe UI" w:cs="Segoe UI"/>
          <w:b/>
          <w:sz w:val="32"/>
          <w:szCs w:val="32"/>
        </w:rPr>
      </w:pPr>
      <w:r w:rsidRPr="00816D01">
        <w:rPr>
          <w:rFonts w:ascii="Segoe UI" w:hAnsi="Segoe UI" w:cs="Segoe UI"/>
          <w:b/>
          <w:sz w:val="32"/>
          <w:szCs w:val="32"/>
        </w:rPr>
        <w:t>Kupní smlouva</w:t>
      </w:r>
    </w:p>
    <w:p w14:paraId="5FF4C494" w14:textId="535434A7" w:rsidR="00AB29D4" w:rsidRPr="00B20336" w:rsidRDefault="00AB29D4" w:rsidP="008C5909">
      <w:pPr>
        <w:pStyle w:val="Zkladntext"/>
        <w:spacing w:before="120" w:line="276" w:lineRule="auto"/>
        <w:jc w:val="center"/>
        <w:rPr>
          <w:rFonts w:ascii="Segoe UI" w:hAnsi="Segoe UI" w:cs="Segoe UI"/>
        </w:rPr>
      </w:pPr>
      <w:r w:rsidRPr="00B20336">
        <w:rPr>
          <w:rFonts w:ascii="Segoe UI" w:hAnsi="Segoe UI" w:cs="Segoe UI"/>
        </w:rPr>
        <w:t>uzavřená podle § 2079 a násl. zákona č. 89/2012 Sb., občansk</w:t>
      </w:r>
      <w:r w:rsidR="00053C31">
        <w:rPr>
          <w:rFonts w:ascii="Segoe UI" w:hAnsi="Segoe UI" w:cs="Segoe UI"/>
        </w:rPr>
        <w:t>ý</w:t>
      </w:r>
      <w:r w:rsidRPr="00B20336">
        <w:rPr>
          <w:rFonts w:ascii="Segoe UI" w:hAnsi="Segoe UI" w:cs="Segoe UI"/>
        </w:rPr>
        <w:t xml:space="preserve"> zákoník, ve znění pozdějších předpisů (dále jen „</w:t>
      </w:r>
      <w:r w:rsidRPr="00053C31">
        <w:rPr>
          <w:rFonts w:ascii="Segoe UI" w:hAnsi="Segoe UI" w:cs="Segoe UI"/>
          <w:b/>
        </w:rPr>
        <w:t>občanský zákoník</w:t>
      </w:r>
      <w:r w:rsidRPr="00B20336">
        <w:rPr>
          <w:rFonts w:ascii="Segoe UI" w:hAnsi="Segoe UI" w:cs="Segoe UI"/>
        </w:rPr>
        <w:t>“</w:t>
      </w:r>
      <w:r w:rsidR="00053C31">
        <w:rPr>
          <w:rFonts w:ascii="Segoe UI" w:hAnsi="Segoe UI" w:cs="Segoe UI"/>
        </w:rPr>
        <w:t xml:space="preserve"> </w:t>
      </w:r>
      <w:r w:rsidR="00053C31" w:rsidRPr="00053C31">
        <w:rPr>
          <w:rFonts w:ascii="Segoe UI" w:hAnsi="Segoe UI" w:cs="Segoe UI"/>
        </w:rPr>
        <w:t>a „</w:t>
      </w:r>
      <w:r w:rsidR="00053C31" w:rsidRPr="00053C31">
        <w:rPr>
          <w:rFonts w:ascii="Segoe UI" w:hAnsi="Segoe UI" w:cs="Segoe UI"/>
          <w:b/>
        </w:rPr>
        <w:t>smlouva</w:t>
      </w:r>
      <w:r w:rsidR="00053C31" w:rsidRPr="00053C31">
        <w:rPr>
          <w:rFonts w:ascii="Segoe UI" w:hAnsi="Segoe UI" w:cs="Segoe UI"/>
        </w:rPr>
        <w:t>“</w:t>
      </w:r>
      <w:r w:rsidRPr="00B20336">
        <w:rPr>
          <w:rFonts w:ascii="Segoe UI" w:hAnsi="Segoe UI" w:cs="Segoe UI"/>
        </w:rPr>
        <w:t>)</w:t>
      </w:r>
    </w:p>
    <w:p w14:paraId="136F1179" w14:textId="77777777" w:rsidR="00053C31" w:rsidRDefault="00053C31" w:rsidP="00B20336">
      <w:pPr>
        <w:spacing w:after="0" w:line="240" w:lineRule="auto"/>
        <w:jc w:val="both"/>
        <w:rPr>
          <w:rFonts w:ascii="Segoe UI" w:eastAsia="Times New Roman" w:hAnsi="Segoe UI" w:cs="Segoe UI"/>
          <w:lang w:eastAsia="cs-CZ"/>
        </w:rPr>
      </w:pPr>
    </w:p>
    <w:p w14:paraId="3696F2A5" w14:textId="77777777" w:rsidR="007B49CE" w:rsidRDefault="00053C31" w:rsidP="00053C31">
      <w:pPr>
        <w:pStyle w:val="Textvbloku"/>
        <w:tabs>
          <w:tab w:val="left" w:pos="567"/>
        </w:tabs>
        <w:spacing w:line="276" w:lineRule="auto"/>
        <w:jc w:val="left"/>
        <w:rPr>
          <w:rFonts w:ascii="Segoe UI" w:hAnsi="Segoe UI" w:cs="Segoe UI"/>
          <w:b w:val="0"/>
        </w:rPr>
      </w:pPr>
      <w:r w:rsidRPr="00053C31">
        <w:rPr>
          <w:rFonts w:ascii="Segoe UI" w:hAnsi="Segoe UI" w:cs="Segoe UI"/>
          <w:b w:val="0"/>
          <w:bCs w:val="0"/>
          <w:color w:val="auto"/>
          <w:spacing w:val="0"/>
          <w:sz w:val="22"/>
          <w:szCs w:val="22"/>
        </w:rPr>
        <w:t xml:space="preserve">Smluvní strany, </w:t>
      </w:r>
      <w:r w:rsidRPr="00053C31">
        <w:rPr>
          <w:rFonts w:ascii="Segoe UI" w:hAnsi="Segoe UI" w:cs="Segoe UI"/>
          <w:sz w:val="22"/>
          <w:szCs w:val="22"/>
        </w:rPr>
        <w:t xml:space="preserve"> </w:t>
      </w:r>
      <w:r w:rsidRPr="00053C31">
        <w:rPr>
          <w:rFonts w:ascii="Segoe UI" w:hAnsi="Segoe UI" w:cs="Segoe UI"/>
          <w:b w:val="0"/>
          <w:bCs w:val="0"/>
          <w:color w:val="auto"/>
          <w:spacing w:val="0"/>
          <w:sz w:val="22"/>
          <w:szCs w:val="22"/>
        </w:rPr>
        <w:t>které mají právní osobnost a jsou svéprávné, a to:</w:t>
      </w:r>
      <w:r w:rsidRPr="00053C31">
        <w:rPr>
          <w:rFonts w:ascii="Segoe UI" w:hAnsi="Segoe UI" w:cs="Segoe UI"/>
          <w:b w:val="0"/>
          <w:bCs w:val="0"/>
          <w:color w:val="auto"/>
          <w:spacing w:val="0"/>
          <w:sz w:val="22"/>
          <w:szCs w:val="22"/>
        </w:rPr>
        <w:br/>
      </w:r>
      <w:r w:rsidRPr="00053C31">
        <w:rPr>
          <w:rFonts w:ascii="Segoe UI" w:hAnsi="Segoe UI" w:cs="Segoe UI"/>
          <w:b w:val="0"/>
        </w:rPr>
        <w:t>kupující:</w:t>
      </w:r>
    </w:p>
    <w:p w14:paraId="7CB865EB" w14:textId="57E78280" w:rsidR="00B20336" w:rsidRPr="00053C31" w:rsidRDefault="00B20336" w:rsidP="00053C31">
      <w:pPr>
        <w:pStyle w:val="Textvbloku"/>
        <w:tabs>
          <w:tab w:val="left" w:pos="567"/>
        </w:tabs>
        <w:spacing w:line="276" w:lineRule="auto"/>
        <w:jc w:val="left"/>
        <w:rPr>
          <w:rFonts w:ascii="Arial" w:hAnsi="Arial" w:cs="Arial"/>
          <w:sz w:val="22"/>
        </w:rPr>
      </w:pPr>
      <w:r w:rsidRPr="00B20336">
        <w:rPr>
          <w:rFonts w:ascii="Segoe UI" w:hAnsi="Segoe UI" w:cs="Segoe UI"/>
        </w:rPr>
        <w:t>Nemocnice Havlíčkův Brod, příspěvková organizace</w:t>
      </w:r>
    </w:p>
    <w:p w14:paraId="492AD77D" w14:textId="77777777" w:rsidR="00B20336" w:rsidRPr="00B20336" w:rsidRDefault="00B20336" w:rsidP="00B20336">
      <w:pPr>
        <w:spacing w:after="0" w:line="240" w:lineRule="auto"/>
        <w:ind w:left="2835" w:hanging="2835"/>
        <w:rPr>
          <w:rFonts w:ascii="Segoe UI" w:eastAsia="Times New Roman" w:hAnsi="Segoe UI" w:cs="Segoe UI"/>
          <w:lang w:eastAsia="cs-CZ"/>
        </w:rPr>
      </w:pPr>
      <w:r w:rsidRPr="00B20336">
        <w:rPr>
          <w:rFonts w:ascii="Segoe UI" w:eastAsia="Times New Roman" w:hAnsi="Segoe UI" w:cs="Segoe UI"/>
          <w:lang w:eastAsia="cs-CZ"/>
        </w:rPr>
        <w:t xml:space="preserve">sídlo: </w:t>
      </w:r>
      <w:r w:rsidRPr="00B20336">
        <w:rPr>
          <w:rFonts w:ascii="Segoe UI" w:eastAsia="Times New Roman" w:hAnsi="Segoe UI" w:cs="Segoe UI"/>
          <w:lang w:eastAsia="cs-CZ"/>
        </w:rPr>
        <w:tab/>
        <w:t>Husova 2624, 580 01 Havlíčkův Brod</w:t>
      </w:r>
    </w:p>
    <w:p w14:paraId="0B99BEA4" w14:textId="77777777" w:rsidR="00B20336" w:rsidRPr="00B20336" w:rsidRDefault="00B20336" w:rsidP="00B20336">
      <w:pPr>
        <w:spacing w:after="0" w:line="240" w:lineRule="auto"/>
        <w:ind w:left="2835" w:hanging="2835"/>
        <w:rPr>
          <w:rFonts w:ascii="Segoe UI" w:eastAsia="Times New Roman" w:hAnsi="Segoe UI" w:cs="Segoe UI"/>
          <w:lang w:eastAsia="cs-CZ"/>
        </w:rPr>
      </w:pPr>
      <w:r w:rsidRPr="00B20336">
        <w:rPr>
          <w:rFonts w:ascii="Segoe UI" w:eastAsia="Times New Roman" w:hAnsi="Segoe UI" w:cs="Segoe UI"/>
          <w:lang w:eastAsia="cs-CZ"/>
        </w:rPr>
        <w:t>zastoupená:</w:t>
      </w:r>
      <w:r w:rsidRPr="00B20336">
        <w:rPr>
          <w:rFonts w:ascii="Segoe UI" w:eastAsia="Times New Roman" w:hAnsi="Segoe UI" w:cs="Segoe UI"/>
          <w:lang w:eastAsia="cs-CZ"/>
        </w:rPr>
        <w:tab/>
        <w:t>Mgr. David Rezničenko, MHA, ředitel</w:t>
      </w:r>
    </w:p>
    <w:p w14:paraId="24334018" w14:textId="77777777" w:rsidR="00B20336" w:rsidRPr="00B20336" w:rsidRDefault="00B20336" w:rsidP="00B20336">
      <w:pPr>
        <w:spacing w:after="0" w:line="240" w:lineRule="auto"/>
        <w:ind w:left="2835" w:hanging="2835"/>
        <w:rPr>
          <w:rFonts w:ascii="Segoe UI" w:eastAsia="Times New Roman" w:hAnsi="Segoe UI" w:cs="Segoe UI"/>
          <w:lang w:eastAsia="cs-CZ"/>
        </w:rPr>
      </w:pPr>
      <w:r w:rsidRPr="00B20336">
        <w:rPr>
          <w:rFonts w:ascii="Segoe UI" w:eastAsia="Times New Roman" w:hAnsi="Segoe UI" w:cs="Segoe UI"/>
          <w:lang w:eastAsia="cs-CZ"/>
        </w:rPr>
        <w:t xml:space="preserve">IČO: </w:t>
      </w:r>
      <w:r w:rsidRPr="00B20336">
        <w:rPr>
          <w:rFonts w:ascii="Segoe UI" w:eastAsia="Times New Roman" w:hAnsi="Segoe UI" w:cs="Segoe UI"/>
          <w:lang w:eastAsia="cs-CZ"/>
        </w:rPr>
        <w:tab/>
        <w:t>00179540</w:t>
      </w:r>
    </w:p>
    <w:p w14:paraId="5D2E9A21" w14:textId="25FF0605" w:rsidR="00B20336" w:rsidRPr="00B20336" w:rsidRDefault="00B20336" w:rsidP="00B20336">
      <w:pPr>
        <w:spacing w:after="0" w:line="240" w:lineRule="auto"/>
        <w:ind w:left="2835" w:hanging="2835"/>
        <w:rPr>
          <w:rFonts w:ascii="Segoe UI" w:eastAsia="Times New Roman" w:hAnsi="Segoe UI" w:cs="Segoe UI"/>
          <w:lang w:eastAsia="cs-CZ"/>
        </w:rPr>
      </w:pPr>
      <w:r w:rsidRPr="00B20336">
        <w:rPr>
          <w:rFonts w:ascii="Segoe UI" w:eastAsia="Times New Roman" w:hAnsi="Segoe UI" w:cs="Segoe UI"/>
          <w:lang w:eastAsia="cs-CZ"/>
        </w:rPr>
        <w:t xml:space="preserve">DIČ: </w:t>
      </w:r>
      <w:r w:rsidRPr="00B20336">
        <w:rPr>
          <w:rFonts w:ascii="Segoe UI" w:eastAsia="Times New Roman" w:hAnsi="Segoe UI" w:cs="Segoe UI"/>
          <w:lang w:eastAsia="cs-CZ"/>
        </w:rPr>
        <w:tab/>
        <w:t>CZ 00179540</w:t>
      </w:r>
      <w:r w:rsidR="007B49CE">
        <w:rPr>
          <w:rFonts w:ascii="Segoe UI" w:eastAsia="Times New Roman" w:hAnsi="Segoe UI" w:cs="Segoe UI"/>
          <w:lang w:eastAsia="cs-CZ"/>
        </w:rPr>
        <w:t>, plátce DPH</w:t>
      </w:r>
    </w:p>
    <w:p w14:paraId="5FDBD3C8" w14:textId="77777777" w:rsidR="00B20336" w:rsidRPr="00B20336" w:rsidRDefault="00B20336" w:rsidP="00B20336">
      <w:pPr>
        <w:spacing w:after="0" w:line="240" w:lineRule="auto"/>
        <w:ind w:left="2835" w:hanging="2835"/>
        <w:rPr>
          <w:rFonts w:ascii="Segoe UI" w:eastAsia="Times New Roman" w:hAnsi="Segoe UI" w:cs="Segoe UI"/>
          <w:lang w:eastAsia="cs-CZ"/>
        </w:rPr>
      </w:pPr>
      <w:r w:rsidRPr="00B20336">
        <w:rPr>
          <w:rFonts w:ascii="Segoe UI" w:eastAsia="Times New Roman" w:hAnsi="Segoe UI" w:cs="Segoe UI"/>
          <w:lang w:eastAsia="cs-CZ"/>
        </w:rPr>
        <w:t>bank. spojení:</w:t>
      </w:r>
      <w:r w:rsidRPr="00B20336">
        <w:rPr>
          <w:rFonts w:ascii="Segoe UI" w:eastAsia="Times New Roman" w:hAnsi="Segoe UI" w:cs="Segoe UI"/>
          <w:lang w:eastAsia="cs-CZ"/>
        </w:rPr>
        <w:tab/>
        <w:t>Komerční banka, a.s., č. ú.: 17938521/0100</w:t>
      </w:r>
    </w:p>
    <w:p w14:paraId="117A2040" w14:textId="319D1E4A" w:rsidR="008C5909" w:rsidRPr="00B20336" w:rsidRDefault="00B20336" w:rsidP="00B20336">
      <w:pPr>
        <w:spacing w:after="0" w:line="240" w:lineRule="auto"/>
        <w:ind w:left="2835" w:hanging="2835"/>
        <w:rPr>
          <w:rFonts w:ascii="Segoe UI" w:eastAsia="Times New Roman" w:hAnsi="Segoe UI" w:cs="Segoe UI"/>
          <w:lang w:eastAsia="cs-CZ"/>
        </w:rPr>
      </w:pPr>
      <w:r w:rsidRPr="00B20336">
        <w:rPr>
          <w:rFonts w:ascii="Segoe UI" w:eastAsia="Times New Roman" w:hAnsi="Segoe UI" w:cs="Segoe UI"/>
          <w:lang w:eastAsia="cs-CZ"/>
        </w:rPr>
        <w:t>zapsaná v obchodním rejstříku pod spisovou značkou Pr 876 vedenou u Krajského soudu</w:t>
      </w:r>
    </w:p>
    <w:p w14:paraId="1E34B110" w14:textId="732BA8CB" w:rsidR="00B20336" w:rsidRPr="00B20336" w:rsidRDefault="00B20336" w:rsidP="00B20336">
      <w:pPr>
        <w:spacing w:after="0"/>
        <w:jc w:val="both"/>
        <w:rPr>
          <w:rFonts w:ascii="Segoe UI" w:eastAsia="Times New Roman" w:hAnsi="Segoe UI" w:cs="Segoe UI"/>
          <w:lang w:eastAsia="cs-CZ"/>
        </w:rPr>
      </w:pPr>
      <w:r w:rsidRPr="00B20336">
        <w:rPr>
          <w:rFonts w:ascii="Segoe UI" w:eastAsia="Times New Roman" w:hAnsi="Segoe UI" w:cs="Segoe UI"/>
          <w:lang w:eastAsia="cs-CZ"/>
        </w:rPr>
        <w:t>v Hradci Králové</w:t>
      </w:r>
    </w:p>
    <w:p w14:paraId="2B1D7D2C" w14:textId="18C37D75" w:rsidR="00B20336" w:rsidRPr="00B20336" w:rsidRDefault="00B20336" w:rsidP="00053C31">
      <w:pPr>
        <w:spacing w:after="0" w:line="240" w:lineRule="auto"/>
        <w:ind w:left="2835" w:hanging="2835"/>
        <w:rPr>
          <w:rFonts w:ascii="Segoe UI" w:eastAsia="Times New Roman" w:hAnsi="Segoe UI" w:cs="Segoe UI"/>
          <w:lang w:eastAsia="cs-CZ"/>
        </w:rPr>
      </w:pPr>
      <w:r w:rsidRPr="00B20336">
        <w:rPr>
          <w:rFonts w:ascii="Segoe UI" w:eastAsia="Times New Roman" w:hAnsi="Segoe UI" w:cs="Segoe UI"/>
          <w:lang w:eastAsia="cs-CZ"/>
        </w:rPr>
        <w:t xml:space="preserve">(dále jen </w:t>
      </w:r>
      <w:r w:rsidR="00053C31" w:rsidRPr="00053C31">
        <w:rPr>
          <w:rFonts w:ascii="Segoe UI" w:eastAsia="Times New Roman" w:hAnsi="Segoe UI" w:cs="Segoe UI"/>
          <w:lang w:eastAsia="cs-CZ"/>
        </w:rPr>
        <w:t>rovnocenně</w:t>
      </w:r>
      <w:r w:rsidR="00053C31">
        <w:rPr>
          <w:rFonts w:ascii="Arial" w:hAnsi="Arial" w:cs="Arial"/>
        </w:rPr>
        <w:t xml:space="preserve"> </w:t>
      </w:r>
      <w:r w:rsidRPr="00B20336">
        <w:rPr>
          <w:rFonts w:ascii="Segoe UI" w:eastAsia="Times New Roman" w:hAnsi="Segoe UI" w:cs="Segoe UI"/>
          <w:b/>
          <w:lang w:eastAsia="cs-CZ"/>
        </w:rPr>
        <w:t xml:space="preserve">„Kupující“ </w:t>
      </w:r>
      <w:r w:rsidRPr="00B20336">
        <w:rPr>
          <w:rFonts w:ascii="Segoe UI" w:eastAsia="Times New Roman" w:hAnsi="Segoe UI" w:cs="Segoe UI"/>
          <w:lang w:eastAsia="cs-CZ"/>
        </w:rPr>
        <w:t>či „</w:t>
      </w:r>
      <w:r w:rsidRPr="00053C31">
        <w:rPr>
          <w:rFonts w:ascii="Segoe UI" w:eastAsia="Times New Roman" w:hAnsi="Segoe UI" w:cs="Segoe UI"/>
          <w:b/>
          <w:lang w:eastAsia="cs-CZ"/>
        </w:rPr>
        <w:t>smluvní strana</w:t>
      </w:r>
      <w:r w:rsidRPr="00B20336">
        <w:rPr>
          <w:rFonts w:ascii="Segoe UI" w:eastAsia="Times New Roman" w:hAnsi="Segoe UI" w:cs="Segoe UI"/>
          <w:lang w:eastAsia="cs-CZ"/>
        </w:rPr>
        <w:t>“</w:t>
      </w:r>
      <w:r w:rsidR="00753DF0">
        <w:rPr>
          <w:rFonts w:ascii="Segoe UI" w:eastAsia="Times New Roman" w:hAnsi="Segoe UI" w:cs="Segoe UI"/>
          <w:lang w:eastAsia="cs-CZ"/>
        </w:rPr>
        <w:t xml:space="preserve"> nebo „</w:t>
      </w:r>
      <w:r w:rsidR="00753DF0" w:rsidRPr="00753DF0">
        <w:rPr>
          <w:rFonts w:ascii="Segoe UI" w:eastAsia="Times New Roman" w:hAnsi="Segoe UI" w:cs="Segoe UI"/>
          <w:b/>
          <w:lang w:eastAsia="cs-CZ"/>
        </w:rPr>
        <w:t>zadavatel</w:t>
      </w:r>
      <w:r w:rsidR="00753DF0">
        <w:rPr>
          <w:rFonts w:ascii="Segoe UI" w:eastAsia="Times New Roman" w:hAnsi="Segoe UI" w:cs="Segoe UI"/>
          <w:lang w:eastAsia="cs-CZ"/>
        </w:rPr>
        <w:t>“</w:t>
      </w:r>
      <w:r w:rsidRPr="00B20336">
        <w:rPr>
          <w:rFonts w:ascii="Segoe UI" w:eastAsia="Times New Roman" w:hAnsi="Segoe UI" w:cs="Segoe UI"/>
          <w:lang w:eastAsia="cs-CZ"/>
        </w:rPr>
        <w:t>)</w:t>
      </w:r>
    </w:p>
    <w:p w14:paraId="206485AE" w14:textId="77777777" w:rsidR="00B20336" w:rsidRPr="00B20336" w:rsidRDefault="00B20336" w:rsidP="008C5909">
      <w:pPr>
        <w:spacing w:after="0" w:line="240" w:lineRule="auto"/>
        <w:rPr>
          <w:rFonts w:ascii="Segoe UI" w:eastAsia="Times New Roman" w:hAnsi="Segoe UI" w:cs="Segoe UI"/>
          <w:lang w:eastAsia="cs-CZ"/>
        </w:rPr>
      </w:pPr>
    </w:p>
    <w:p w14:paraId="2BB14368" w14:textId="1FC8E213" w:rsidR="00B20336" w:rsidRPr="00B20336" w:rsidRDefault="00B20336" w:rsidP="008C5909">
      <w:pPr>
        <w:spacing w:after="0" w:line="240" w:lineRule="auto"/>
        <w:rPr>
          <w:rFonts w:ascii="Segoe UI" w:hAnsi="Segoe UI" w:cs="Segoe UI"/>
        </w:rPr>
      </w:pPr>
      <w:r w:rsidRPr="00B20336">
        <w:rPr>
          <w:rFonts w:ascii="Segoe UI" w:hAnsi="Segoe UI" w:cs="Segoe UI"/>
        </w:rPr>
        <w:t>a</w:t>
      </w:r>
    </w:p>
    <w:p w14:paraId="002D1647" w14:textId="77777777" w:rsidR="00053C31" w:rsidRDefault="00053C31" w:rsidP="008C5909">
      <w:pPr>
        <w:spacing w:after="0" w:line="240" w:lineRule="auto"/>
        <w:rPr>
          <w:rFonts w:ascii="Segoe UI" w:hAnsi="Segoe UI" w:cs="Segoe UI"/>
        </w:rPr>
      </w:pPr>
    </w:p>
    <w:p w14:paraId="2B959EC7" w14:textId="55A1E59F" w:rsidR="00B20336" w:rsidRPr="00B20336" w:rsidRDefault="00053C31" w:rsidP="008C5909">
      <w:pPr>
        <w:spacing w:after="0" w:line="240" w:lineRule="auto"/>
        <w:rPr>
          <w:rFonts w:ascii="Segoe UI" w:hAnsi="Segoe UI" w:cs="Segoe UI"/>
        </w:rPr>
      </w:pPr>
      <w:r w:rsidRPr="00053C31">
        <w:rPr>
          <w:rFonts w:ascii="Segoe UI" w:hAnsi="Segoe UI" w:cs="Segoe UI"/>
        </w:rPr>
        <w:t>prodávající:</w:t>
      </w:r>
    </w:p>
    <w:p w14:paraId="2E4E6821" w14:textId="48B18A77" w:rsidR="00B20336" w:rsidRPr="00B20336" w:rsidRDefault="008B2935" w:rsidP="00B20336">
      <w:pPr>
        <w:spacing w:before="120" w:after="0" w:line="240" w:lineRule="auto"/>
        <w:jc w:val="both"/>
        <w:rPr>
          <w:rFonts w:cstheme="minorHAnsi"/>
          <w:b/>
        </w:rPr>
      </w:pPr>
      <w:sdt>
        <w:sdtPr>
          <w:rPr>
            <w:rFonts w:ascii="Segoe UI" w:hAnsi="Segoe UI" w:cs="Segoe UI"/>
            <w:b/>
            <w:highlight w:val="yellow"/>
          </w:rPr>
          <w:alias w:val="Zhotovitel_Obchodní firma, název nebo jméno a příjmení"/>
          <w:tag w:val="Zhotovitel_Obchodní firma, název nebo jméno a příjmení"/>
          <w:id w:val="730038439"/>
          <w:placeholder>
            <w:docPart w:val="717371402838469B9EC5B754B2D7B3FF"/>
          </w:placeholder>
          <w:text/>
        </w:sdtPr>
        <w:sdtEndPr/>
        <w:sdtContent>
          <w:r w:rsidR="00B20336" w:rsidRPr="00B20336">
            <w:rPr>
              <w:rFonts w:ascii="Segoe UI" w:hAnsi="Segoe UI" w:cs="Segoe UI"/>
              <w:b/>
              <w:highlight w:val="yellow"/>
            </w:rPr>
            <w:t>[_____]Obchodní firma, název nebo jméno a příjmení dodavatele</w:t>
          </w:r>
        </w:sdtContent>
      </w:sdt>
    </w:p>
    <w:p w14:paraId="10FD86B8" w14:textId="77777777" w:rsidR="00B20336" w:rsidRPr="00B20336" w:rsidRDefault="00B20336" w:rsidP="00B20336">
      <w:pPr>
        <w:tabs>
          <w:tab w:val="left" w:pos="1560"/>
        </w:tabs>
        <w:spacing w:after="0" w:line="240" w:lineRule="auto"/>
        <w:jc w:val="both"/>
        <w:rPr>
          <w:rFonts w:ascii="Segoe UI" w:hAnsi="Segoe UI" w:cs="Segoe UI"/>
        </w:rPr>
      </w:pPr>
      <w:r w:rsidRPr="00B20336">
        <w:rPr>
          <w:rFonts w:ascii="Segoe UI" w:hAnsi="Segoe UI" w:cs="Segoe UI"/>
        </w:rPr>
        <w:t>sídlo:</w:t>
      </w:r>
      <w:r w:rsidRPr="00B20336">
        <w:rPr>
          <w:rFonts w:ascii="Segoe UI" w:hAnsi="Segoe UI" w:cs="Segoe UI"/>
        </w:rPr>
        <w:tab/>
      </w:r>
      <w:sdt>
        <w:sdtPr>
          <w:rPr>
            <w:rFonts w:ascii="Segoe UI" w:hAnsi="Segoe UI" w:cs="Segoe UI"/>
            <w:highlight w:val="yellow"/>
          </w:rPr>
          <w:alias w:val="Sídlo"/>
          <w:tag w:val="Sídlo"/>
          <w:id w:val="1049429179"/>
          <w:placeholder>
            <w:docPart w:val="9E9D5C9BDA9B4B268C6EFC97BED9388F"/>
          </w:placeholder>
          <w:text/>
        </w:sdtPr>
        <w:sdtEndPr/>
        <w:sdtContent>
          <w:r w:rsidRPr="00B20336">
            <w:rPr>
              <w:rFonts w:ascii="Segoe UI" w:hAnsi="Segoe UI" w:cs="Segoe UI"/>
              <w:highlight w:val="yellow"/>
            </w:rPr>
            <w:t>[_____]</w:t>
          </w:r>
        </w:sdtContent>
      </w:sdt>
    </w:p>
    <w:p w14:paraId="69260B52" w14:textId="6B63640D" w:rsidR="00B20336" w:rsidRPr="00B20336" w:rsidRDefault="00B20336" w:rsidP="00B20336">
      <w:pPr>
        <w:tabs>
          <w:tab w:val="left" w:pos="1560"/>
        </w:tabs>
        <w:spacing w:after="0" w:line="240" w:lineRule="auto"/>
        <w:jc w:val="both"/>
        <w:rPr>
          <w:rFonts w:ascii="Segoe UI" w:hAnsi="Segoe UI" w:cs="Segoe UI"/>
        </w:rPr>
      </w:pPr>
      <w:r w:rsidRPr="00B20336">
        <w:rPr>
          <w:rFonts w:ascii="Segoe UI" w:hAnsi="Segoe UI" w:cs="Segoe UI"/>
        </w:rPr>
        <w:t>zast.:</w:t>
      </w:r>
      <w:r w:rsidRPr="00B20336">
        <w:rPr>
          <w:rFonts w:ascii="Segoe UI" w:hAnsi="Segoe UI" w:cs="Segoe UI"/>
        </w:rPr>
        <w:tab/>
      </w:r>
      <w:sdt>
        <w:sdtPr>
          <w:rPr>
            <w:rFonts w:ascii="Segoe UI" w:hAnsi="Segoe UI" w:cs="Segoe UI"/>
            <w:highlight w:val="yellow"/>
          </w:rPr>
          <w:alias w:val="Zhotovitel_Statutár_Jméno"/>
          <w:tag w:val="Zhotovitel_Statutár_Jméno"/>
          <w:id w:val="-772868061"/>
          <w:placeholder>
            <w:docPart w:val="85322CFB2D814D65B8AB6F51481BF737"/>
          </w:placeholder>
          <w:text/>
        </w:sdtPr>
        <w:sdtEndPr/>
        <w:sdtContent>
          <w:r w:rsidRPr="00B20336">
            <w:rPr>
              <w:rFonts w:ascii="Segoe UI" w:hAnsi="Segoe UI" w:cs="Segoe UI"/>
              <w:highlight w:val="yellow"/>
            </w:rPr>
            <w:t>[_____]</w:t>
          </w:r>
        </w:sdtContent>
      </w:sdt>
      <w:r w:rsidRPr="00B20336">
        <w:rPr>
          <w:rFonts w:ascii="Segoe UI" w:hAnsi="Segoe UI" w:cs="Segoe UI"/>
        </w:rPr>
        <w:t xml:space="preserve">, </w:t>
      </w:r>
      <w:sdt>
        <w:sdtPr>
          <w:rPr>
            <w:rFonts w:ascii="Segoe UI" w:hAnsi="Segoe UI" w:cs="Segoe UI"/>
            <w:highlight w:val="yellow"/>
          </w:rPr>
          <w:alias w:val="Zhotovitel_Statutár_Funkce"/>
          <w:tag w:val="Zhotovitel_Statutár_Funkce"/>
          <w:id w:val="-1064408090"/>
          <w:placeholder>
            <w:docPart w:val="55289D543A144E8AB3FA2F5DB9E61CE6"/>
          </w:placeholder>
          <w:text/>
        </w:sdtPr>
        <w:sdtEndPr/>
        <w:sdtContent>
          <w:r w:rsidRPr="00B20336">
            <w:rPr>
              <w:rFonts w:ascii="Segoe UI" w:hAnsi="Segoe UI" w:cs="Segoe UI"/>
              <w:highlight w:val="yellow"/>
            </w:rPr>
            <w:t>[_____]</w:t>
          </w:r>
        </w:sdtContent>
      </w:sdt>
    </w:p>
    <w:p w14:paraId="738D37C1" w14:textId="77777777" w:rsidR="00B20336" w:rsidRPr="00B20336" w:rsidRDefault="00B20336" w:rsidP="00B20336">
      <w:pPr>
        <w:tabs>
          <w:tab w:val="left" w:pos="1560"/>
        </w:tabs>
        <w:spacing w:after="0" w:line="240" w:lineRule="auto"/>
        <w:jc w:val="both"/>
        <w:rPr>
          <w:rFonts w:ascii="Segoe UI" w:hAnsi="Segoe UI" w:cs="Segoe UI"/>
        </w:rPr>
      </w:pPr>
      <w:r w:rsidRPr="00B20336">
        <w:rPr>
          <w:rFonts w:ascii="Segoe UI" w:hAnsi="Segoe UI" w:cs="Segoe UI"/>
        </w:rPr>
        <w:t xml:space="preserve">IČO: </w:t>
      </w:r>
      <w:r w:rsidRPr="00B20336">
        <w:rPr>
          <w:rFonts w:ascii="Segoe UI" w:hAnsi="Segoe UI" w:cs="Segoe UI"/>
        </w:rPr>
        <w:tab/>
      </w:r>
      <w:sdt>
        <w:sdtPr>
          <w:rPr>
            <w:rFonts w:ascii="Segoe UI" w:hAnsi="Segoe UI" w:cs="Segoe UI"/>
            <w:highlight w:val="yellow"/>
          </w:rPr>
          <w:alias w:val="IČO"/>
          <w:tag w:val="IČO"/>
          <w:id w:val="-1556309923"/>
          <w:placeholder>
            <w:docPart w:val="C9CF6E632351466E9CA269A6031E70E1"/>
          </w:placeholder>
          <w:text/>
        </w:sdtPr>
        <w:sdtEndPr/>
        <w:sdtContent>
          <w:r w:rsidRPr="00B20336">
            <w:rPr>
              <w:rFonts w:ascii="Segoe UI" w:hAnsi="Segoe UI" w:cs="Segoe UI"/>
              <w:highlight w:val="yellow"/>
            </w:rPr>
            <w:t>[_____]</w:t>
          </w:r>
        </w:sdtContent>
      </w:sdt>
    </w:p>
    <w:p w14:paraId="0BA0E7B2" w14:textId="77777777" w:rsidR="00B20336" w:rsidRPr="00B20336" w:rsidRDefault="00B20336" w:rsidP="00B20336">
      <w:pPr>
        <w:tabs>
          <w:tab w:val="left" w:pos="1560"/>
        </w:tabs>
        <w:spacing w:after="0" w:line="240" w:lineRule="auto"/>
        <w:jc w:val="both"/>
        <w:rPr>
          <w:rFonts w:ascii="Segoe UI" w:hAnsi="Segoe UI" w:cs="Segoe UI"/>
        </w:rPr>
      </w:pPr>
      <w:r w:rsidRPr="00B20336">
        <w:rPr>
          <w:rFonts w:ascii="Segoe UI" w:hAnsi="Segoe UI" w:cs="Segoe UI"/>
        </w:rPr>
        <w:t xml:space="preserve">DIČ: </w:t>
      </w:r>
      <w:r w:rsidRPr="00B20336">
        <w:rPr>
          <w:rFonts w:ascii="Segoe UI" w:hAnsi="Segoe UI" w:cs="Segoe UI"/>
        </w:rPr>
        <w:tab/>
      </w:r>
      <w:sdt>
        <w:sdtPr>
          <w:rPr>
            <w:rFonts w:ascii="Segoe UI" w:hAnsi="Segoe UI" w:cs="Segoe UI"/>
            <w:highlight w:val="yellow"/>
          </w:rPr>
          <w:alias w:val="DIČ"/>
          <w:tag w:val="DIČ"/>
          <w:id w:val="2011020625"/>
          <w:placeholder>
            <w:docPart w:val="410EF04AE0BD4285A48F2CDD8D6D88AF"/>
          </w:placeholder>
          <w:text/>
        </w:sdtPr>
        <w:sdtEndPr/>
        <w:sdtContent>
          <w:r w:rsidRPr="00B20336">
            <w:rPr>
              <w:rFonts w:ascii="Segoe UI" w:hAnsi="Segoe UI" w:cs="Segoe UI"/>
              <w:highlight w:val="yellow"/>
            </w:rPr>
            <w:t>[_____], ne/plátce DPH</w:t>
          </w:r>
        </w:sdtContent>
      </w:sdt>
    </w:p>
    <w:p w14:paraId="36E53F74" w14:textId="77777777" w:rsidR="00B20336" w:rsidRPr="00B20336" w:rsidRDefault="00B20336" w:rsidP="00B20336">
      <w:pPr>
        <w:tabs>
          <w:tab w:val="left" w:pos="1560"/>
        </w:tabs>
        <w:spacing w:after="0" w:line="240" w:lineRule="auto"/>
        <w:jc w:val="both"/>
        <w:rPr>
          <w:rFonts w:ascii="Segoe UI" w:hAnsi="Segoe UI" w:cs="Segoe UI"/>
        </w:rPr>
      </w:pPr>
      <w:r w:rsidRPr="00B20336">
        <w:rPr>
          <w:rFonts w:ascii="Segoe UI" w:hAnsi="Segoe UI" w:cs="Segoe UI"/>
        </w:rPr>
        <w:t>bank. spojení:</w:t>
      </w:r>
      <w:r w:rsidRPr="00B20336">
        <w:rPr>
          <w:rFonts w:ascii="Segoe UI" w:hAnsi="Segoe UI" w:cs="Segoe UI"/>
        </w:rPr>
        <w:tab/>
      </w:r>
      <w:sdt>
        <w:sdtPr>
          <w:rPr>
            <w:rFonts w:ascii="Segoe UI" w:hAnsi="Segoe UI" w:cs="Segoe UI"/>
            <w:highlight w:val="yellow"/>
          </w:rPr>
          <w:alias w:val="Banka dle ARES"/>
          <w:tag w:val="Banka dle ARES"/>
          <w:id w:val="1033700705"/>
          <w:placeholder>
            <w:docPart w:val="D10840B41D3C4E6FB11DF2C6E3251A09"/>
          </w:placeholder>
          <w:text/>
        </w:sdtPr>
        <w:sdtEndPr/>
        <w:sdtContent>
          <w:r w:rsidRPr="00B20336">
            <w:rPr>
              <w:rFonts w:ascii="Segoe UI" w:hAnsi="Segoe UI" w:cs="Segoe UI"/>
              <w:highlight w:val="yellow"/>
            </w:rPr>
            <w:t>[_____]</w:t>
          </w:r>
        </w:sdtContent>
      </w:sdt>
      <w:r w:rsidRPr="00B20336">
        <w:rPr>
          <w:rFonts w:ascii="Segoe UI" w:hAnsi="Segoe UI" w:cs="Segoe UI"/>
        </w:rPr>
        <w:t xml:space="preserve">, č. ú. </w:t>
      </w:r>
      <w:sdt>
        <w:sdtPr>
          <w:rPr>
            <w:rFonts w:ascii="Segoe UI" w:hAnsi="Segoe UI" w:cs="Segoe UI"/>
            <w:highlight w:val="yellow"/>
          </w:rPr>
          <w:alias w:val="Číslo účtu"/>
          <w:tag w:val="Číslo účtu"/>
          <w:id w:val="-1767217988"/>
          <w:placeholder>
            <w:docPart w:val="D5CFB6BDF7C24DD1845CE174B0E2C631"/>
          </w:placeholder>
          <w:text/>
        </w:sdtPr>
        <w:sdtEndPr/>
        <w:sdtContent>
          <w:r w:rsidRPr="00B20336">
            <w:rPr>
              <w:rFonts w:ascii="Segoe UI" w:hAnsi="Segoe UI" w:cs="Segoe UI"/>
              <w:highlight w:val="yellow"/>
            </w:rPr>
            <w:t>[_____]</w:t>
          </w:r>
        </w:sdtContent>
      </w:sdt>
    </w:p>
    <w:p w14:paraId="13C009EE" w14:textId="77777777" w:rsidR="00B20336" w:rsidRPr="00B20336" w:rsidRDefault="00B20336" w:rsidP="00B20336">
      <w:pPr>
        <w:spacing w:after="0" w:line="240" w:lineRule="auto"/>
        <w:jc w:val="both"/>
        <w:rPr>
          <w:rFonts w:ascii="Segoe UI" w:hAnsi="Segoe UI" w:cs="Segoe UI"/>
        </w:rPr>
      </w:pPr>
      <w:r w:rsidRPr="00B20336">
        <w:rPr>
          <w:rFonts w:ascii="Segoe UI" w:hAnsi="Segoe UI" w:cs="Segoe UI"/>
        </w:rPr>
        <w:t xml:space="preserve">zapsaná v obchodním rejstříku pod spisovou značkou </w:t>
      </w:r>
      <w:sdt>
        <w:sdtPr>
          <w:rPr>
            <w:rFonts w:ascii="Segoe UI" w:hAnsi="Segoe UI" w:cs="Segoe UI"/>
            <w:highlight w:val="yellow"/>
          </w:rPr>
          <w:alias w:val="Spisová značka"/>
          <w:tag w:val="Spisová značka"/>
          <w:id w:val="-835538269"/>
          <w:placeholder>
            <w:docPart w:val="2489629DB73E4BC19472DBF214F600AB"/>
          </w:placeholder>
          <w:text/>
        </w:sdtPr>
        <w:sdtEndPr/>
        <w:sdtContent>
          <w:r w:rsidRPr="00B20336">
            <w:rPr>
              <w:rFonts w:ascii="Segoe UI" w:hAnsi="Segoe UI" w:cs="Segoe UI"/>
              <w:highlight w:val="yellow"/>
            </w:rPr>
            <w:t>[_____]</w:t>
          </w:r>
        </w:sdtContent>
      </w:sdt>
      <w:r w:rsidRPr="00B20336">
        <w:rPr>
          <w:rFonts w:ascii="Segoe UI" w:hAnsi="Segoe UI" w:cs="Segoe UI"/>
        </w:rPr>
        <w:t xml:space="preserve"> vedenou u </w:t>
      </w:r>
      <w:sdt>
        <w:sdtPr>
          <w:rPr>
            <w:rFonts w:ascii="Segoe UI" w:hAnsi="Segoe UI" w:cs="Segoe UI"/>
            <w:highlight w:val="yellow"/>
          </w:rPr>
          <w:alias w:val="Krajský/Městský soud"/>
          <w:tag w:val="Název a popis"/>
          <w:id w:val="-1938661364"/>
          <w:placeholder>
            <w:docPart w:val="5810D4C07F1A4502BFA92CA873B5FA4C"/>
          </w:placeholder>
          <w:text/>
        </w:sdtPr>
        <w:sdtEndPr/>
        <w:sdtContent>
          <w:r w:rsidRPr="00B20336">
            <w:rPr>
              <w:rFonts w:ascii="Segoe UI" w:hAnsi="Segoe UI" w:cs="Segoe UI"/>
              <w:highlight w:val="yellow"/>
            </w:rPr>
            <w:t>[_____]</w:t>
          </w:r>
        </w:sdtContent>
      </w:sdt>
      <w:r w:rsidRPr="00B20336">
        <w:rPr>
          <w:rFonts w:ascii="Segoe UI" w:hAnsi="Segoe UI" w:cs="Segoe UI"/>
        </w:rPr>
        <w:t xml:space="preserve"> soudu v </w:t>
      </w:r>
      <w:sdt>
        <w:sdtPr>
          <w:rPr>
            <w:rFonts w:ascii="Segoe UI" w:hAnsi="Segoe UI" w:cs="Segoe UI"/>
            <w:highlight w:val="yellow"/>
          </w:rPr>
          <w:alias w:val="Soud_Místo"/>
          <w:tag w:val="Soud_Místo"/>
          <w:id w:val="387318681"/>
          <w:placeholder>
            <w:docPart w:val="ED9CFFAE00104325A79C0DF8DEBDCC21"/>
          </w:placeholder>
          <w:text/>
        </w:sdtPr>
        <w:sdtEndPr/>
        <w:sdtContent>
          <w:r w:rsidRPr="00B20336">
            <w:rPr>
              <w:rFonts w:ascii="Segoe UI" w:hAnsi="Segoe UI" w:cs="Segoe UI"/>
              <w:highlight w:val="yellow"/>
            </w:rPr>
            <w:t>[_____]</w:t>
          </w:r>
        </w:sdtContent>
      </w:sdt>
      <w:r w:rsidRPr="00B20336">
        <w:rPr>
          <w:rFonts w:ascii="Segoe UI" w:hAnsi="Segoe UI" w:cs="Segoe UI"/>
        </w:rPr>
        <w:t xml:space="preserve">, *případně v jiném rejstříku: </w:t>
      </w:r>
      <w:sdt>
        <w:sdtPr>
          <w:rPr>
            <w:rFonts w:ascii="Segoe UI" w:hAnsi="Segoe UI" w:cs="Segoe UI"/>
            <w:highlight w:val="yellow"/>
          </w:rPr>
          <w:alias w:val="Zápis v jiném rejstříku"/>
          <w:tag w:val="Zápis v jiném rejstříku"/>
          <w:id w:val="1386448930"/>
          <w:placeholder>
            <w:docPart w:val="AA610AE74FC74124848B1F14275CCC4B"/>
          </w:placeholder>
          <w:text/>
        </w:sdtPr>
        <w:sdtEndPr/>
        <w:sdtContent>
          <w:r w:rsidRPr="00B20336">
            <w:rPr>
              <w:rFonts w:ascii="Segoe UI" w:hAnsi="Segoe UI" w:cs="Segoe UI"/>
              <w:highlight w:val="yellow"/>
            </w:rPr>
            <w:t>[_____]</w:t>
          </w:r>
        </w:sdtContent>
      </w:sdt>
    </w:p>
    <w:p w14:paraId="49499932" w14:textId="1B7EF870" w:rsidR="00B20336" w:rsidRPr="00B20336" w:rsidRDefault="00B20336" w:rsidP="00B20336">
      <w:pPr>
        <w:spacing w:after="0" w:line="240" w:lineRule="auto"/>
        <w:jc w:val="both"/>
        <w:rPr>
          <w:rFonts w:ascii="Segoe UI" w:hAnsi="Segoe UI" w:cs="Segoe UI"/>
        </w:rPr>
      </w:pPr>
      <w:r w:rsidRPr="00B20336">
        <w:rPr>
          <w:rFonts w:ascii="Segoe UI" w:hAnsi="Segoe UI" w:cs="Segoe UI"/>
        </w:rPr>
        <w:t xml:space="preserve"> (dále jen </w:t>
      </w:r>
      <w:r w:rsidRPr="00B20336">
        <w:rPr>
          <w:rFonts w:ascii="Segoe UI" w:hAnsi="Segoe UI" w:cs="Segoe UI"/>
          <w:b/>
        </w:rPr>
        <w:t>„Prodávající“</w:t>
      </w:r>
      <w:r w:rsidRPr="00B20336">
        <w:rPr>
          <w:rFonts w:ascii="Segoe UI" w:hAnsi="Segoe UI" w:cs="Segoe UI"/>
        </w:rPr>
        <w:t xml:space="preserve"> nebo rovnocenně „</w:t>
      </w:r>
      <w:r w:rsidRPr="00B20336">
        <w:rPr>
          <w:rFonts w:ascii="Segoe UI" w:hAnsi="Segoe UI" w:cs="Segoe UI"/>
          <w:b/>
        </w:rPr>
        <w:t>dodavatel</w:t>
      </w:r>
      <w:r w:rsidRPr="00B20336">
        <w:rPr>
          <w:rFonts w:ascii="Segoe UI" w:hAnsi="Segoe UI" w:cs="Segoe UI"/>
        </w:rPr>
        <w:t>“ či „</w:t>
      </w:r>
      <w:r w:rsidRPr="00B20336">
        <w:rPr>
          <w:rFonts w:ascii="Segoe UI" w:hAnsi="Segoe UI" w:cs="Segoe UI"/>
          <w:b/>
        </w:rPr>
        <w:t>smluvní strana</w:t>
      </w:r>
      <w:r w:rsidRPr="00B20336">
        <w:rPr>
          <w:rFonts w:ascii="Segoe UI" w:hAnsi="Segoe UI" w:cs="Segoe UI"/>
        </w:rPr>
        <w:t>“)</w:t>
      </w:r>
    </w:p>
    <w:p w14:paraId="2786F3AC" w14:textId="77777777" w:rsidR="00B20336" w:rsidRPr="00B20336" w:rsidRDefault="00B20336" w:rsidP="00B20336">
      <w:pPr>
        <w:spacing w:after="0" w:line="240" w:lineRule="auto"/>
        <w:jc w:val="both"/>
        <w:rPr>
          <w:rFonts w:ascii="Segoe UI" w:hAnsi="Segoe UI" w:cs="Segoe UI"/>
        </w:rPr>
      </w:pPr>
      <w:r w:rsidRPr="00B20336">
        <w:rPr>
          <w:rFonts w:ascii="Segoe UI" w:hAnsi="Segoe UI" w:cs="Segoe UI"/>
        </w:rPr>
        <w:t>* Vyplnit jen, bude-li právně potřebné.</w:t>
      </w:r>
    </w:p>
    <w:p w14:paraId="7B87E788" w14:textId="29C032F5" w:rsidR="00D75853" w:rsidRPr="00B20336" w:rsidRDefault="00D75853" w:rsidP="006E0621">
      <w:pPr>
        <w:spacing w:before="120" w:after="0" w:line="240" w:lineRule="auto"/>
        <w:jc w:val="both"/>
        <w:rPr>
          <w:rFonts w:ascii="Segoe UI" w:hAnsi="Segoe UI" w:cs="Segoe UI"/>
          <w:bCs/>
        </w:rPr>
      </w:pPr>
      <w:r w:rsidRPr="00B20336">
        <w:rPr>
          <w:rFonts w:ascii="Segoe UI" w:hAnsi="Segoe UI" w:cs="Segoe UI"/>
          <w:bCs/>
        </w:rPr>
        <w:t>uzavřel</w:t>
      </w:r>
      <w:r w:rsidR="00053C31">
        <w:rPr>
          <w:rFonts w:ascii="Segoe UI" w:hAnsi="Segoe UI" w:cs="Segoe UI"/>
          <w:bCs/>
        </w:rPr>
        <w:t>y</w:t>
      </w:r>
      <w:r w:rsidRPr="00B20336">
        <w:rPr>
          <w:rFonts w:ascii="Segoe UI" w:hAnsi="Segoe UI" w:cs="Segoe UI"/>
          <w:bCs/>
        </w:rPr>
        <w:t xml:space="preserve"> níže uvedeného dne, měsíce a roku</w:t>
      </w:r>
    </w:p>
    <w:p w14:paraId="58F60201" w14:textId="14CD6AB3" w:rsidR="00237C23" w:rsidRPr="00B20336" w:rsidRDefault="006E0621" w:rsidP="006E0621">
      <w:pPr>
        <w:spacing w:before="240" w:after="240" w:line="276" w:lineRule="auto"/>
        <w:jc w:val="center"/>
        <w:rPr>
          <w:rFonts w:ascii="Segoe UI" w:hAnsi="Segoe UI" w:cs="Segoe UI"/>
        </w:rPr>
      </w:pPr>
      <w:r w:rsidRPr="00B20336">
        <w:rPr>
          <w:rFonts w:ascii="Segoe UI" w:hAnsi="Segoe UI" w:cs="Segoe UI"/>
          <w:bCs/>
        </w:rPr>
        <w:t xml:space="preserve">tuto </w:t>
      </w:r>
      <w:r w:rsidRPr="00B20336">
        <w:rPr>
          <w:rFonts w:ascii="Segoe UI" w:hAnsi="Segoe UI" w:cs="Segoe UI"/>
        </w:rPr>
        <w:t>smlouvu:</w:t>
      </w:r>
    </w:p>
    <w:p w14:paraId="47A8BD6B" w14:textId="469CFFD5" w:rsidR="00237C23" w:rsidRPr="0009251E" w:rsidRDefault="00237C23" w:rsidP="0009251E">
      <w:pPr>
        <w:pStyle w:val="Odstavecseseznamem"/>
        <w:spacing w:after="120"/>
        <w:contextualSpacing w:val="0"/>
        <w:jc w:val="center"/>
        <w:rPr>
          <w:rFonts w:ascii="Segoe UI" w:hAnsi="Segoe UI" w:cs="Segoe UI"/>
          <w:b/>
          <w:color w:val="000000"/>
        </w:rPr>
      </w:pPr>
      <w:r w:rsidRPr="0009251E">
        <w:rPr>
          <w:rFonts w:ascii="Segoe UI" w:hAnsi="Segoe UI" w:cs="Segoe UI"/>
          <w:b/>
          <w:color w:val="000000"/>
        </w:rPr>
        <w:t>I.</w:t>
      </w:r>
      <w:bookmarkStart w:id="0" w:name="_Toc327953143"/>
      <w:bookmarkStart w:id="1" w:name="_Toc332119067"/>
      <w:r w:rsidRPr="0009251E">
        <w:rPr>
          <w:rFonts w:ascii="Segoe UI" w:hAnsi="Segoe UI" w:cs="Segoe UI"/>
          <w:b/>
          <w:color w:val="000000"/>
        </w:rPr>
        <w:t xml:space="preserve"> Základní ustanovení</w:t>
      </w:r>
      <w:bookmarkEnd w:id="0"/>
      <w:bookmarkEnd w:id="1"/>
    </w:p>
    <w:p w14:paraId="3BD3C2C6" w14:textId="7925E2C0" w:rsidR="00753DF0" w:rsidRDefault="00753DF0" w:rsidP="00753DF0">
      <w:pPr>
        <w:numPr>
          <w:ilvl w:val="0"/>
          <w:numId w:val="17"/>
        </w:numPr>
        <w:suppressAutoHyphens/>
        <w:spacing w:before="120" w:after="0" w:line="240" w:lineRule="auto"/>
        <w:ind w:left="426" w:hanging="426"/>
        <w:rPr>
          <w:rFonts w:cstheme="minorHAnsi"/>
          <w:b/>
          <w:bCs/>
          <w:sz w:val="24"/>
          <w:szCs w:val="24"/>
        </w:rPr>
      </w:pPr>
      <w:r w:rsidRPr="00374137">
        <w:rPr>
          <w:rFonts w:cstheme="minorHAnsi"/>
          <w:sz w:val="24"/>
          <w:szCs w:val="24"/>
        </w:rPr>
        <w:t xml:space="preserve">Tato smlouva se uzavírá v souladu se zadávací dokumentací </w:t>
      </w:r>
      <w:r w:rsidR="007B49CE">
        <w:rPr>
          <w:rFonts w:cstheme="minorHAnsi"/>
          <w:sz w:val="24"/>
          <w:szCs w:val="24"/>
        </w:rPr>
        <w:t>P</w:t>
      </w:r>
      <w:r>
        <w:rPr>
          <w:rFonts w:cstheme="minorHAnsi"/>
          <w:sz w:val="24"/>
          <w:szCs w:val="24"/>
        </w:rPr>
        <w:t>rodávajícího</w:t>
      </w:r>
      <w:r w:rsidRPr="00374137">
        <w:rPr>
          <w:rFonts w:cstheme="minorHAnsi"/>
          <w:sz w:val="24"/>
          <w:szCs w:val="24"/>
        </w:rPr>
        <w:t xml:space="preserve">, a to na základě výsledku </w:t>
      </w:r>
      <w:r w:rsidRPr="00185962">
        <w:rPr>
          <w:rFonts w:cstheme="minorHAnsi"/>
          <w:sz w:val="24"/>
          <w:szCs w:val="24"/>
        </w:rPr>
        <w:t>veřejné zakázky s</w:t>
      </w:r>
      <w:r w:rsidRPr="00374137">
        <w:rPr>
          <w:rFonts w:cstheme="minorHAnsi"/>
          <w:sz w:val="24"/>
          <w:szCs w:val="24"/>
        </w:rPr>
        <w:t xml:space="preserve"> názvem </w:t>
      </w:r>
      <w:r w:rsidRPr="008B2935">
        <w:rPr>
          <w:rFonts w:cstheme="minorHAnsi"/>
          <w:b/>
          <w:sz w:val="24"/>
          <w:szCs w:val="24"/>
        </w:rPr>
        <w:t>„</w:t>
      </w:r>
      <w:r w:rsidRPr="008B2935">
        <w:rPr>
          <w:rFonts w:ascii="Segoe UI" w:eastAsia="Calibri" w:hAnsi="Segoe UI" w:cs="Segoe UI"/>
          <w:b/>
        </w:rPr>
        <w:t>VYŠETŘOVACÍ RUKAVICE</w:t>
      </w:r>
      <w:r w:rsidRPr="00374137">
        <w:rPr>
          <w:rFonts w:cstheme="minorHAnsi"/>
          <w:b/>
          <w:sz w:val="24"/>
          <w:szCs w:val="24"/>
        </w:rPr>
        <w:t>“</w:t>
      </w:r>
      <w:r w:rsidRPr="00374137">
        <w:rPr>
          <w:rFonts w:cstheme="minorHAnsi"/>
          <w:sz w:val="24"/>
          <w:szCs w:val="24"/>
        </w:rPr>
        <w:t xml:space="preserve">, s evidenčním číslem </w:t>
      </w:r>
      <w:r>
        <w:rPr>
          <w:rFonts w:ascii="Segoe UI" w:eastAsia="Calibri" w:hAnsi="Segoe UI" w:cs="Segoe UI"/>
        </w:rPr>
        <w:t>VZ/</w:t>
      </w:r>
      <w:r w:rsidR="00615403">
        <w:rPr>
          <w:rFonts w:ascii="Segoe UI" w:eastAsia="Calibri" w:hAnsi="Segoe UI" w:cs="Segoe UI"/>
        </w:rPr>
        <w:t>14</w:t>
      </w:r>
      <w:r>
        <w:rPr>
          <w:rFonts w:ascii="Segoe UI" w:eastAsia="Calibri" w:hAnsi="Segoe UI" w:cs="Segoe UI"/>
        </w:rPr>
        <w:t>/20</w:t>
      </w:r>
      <w:r w:rsidR="00340DB9">
        <w:rPr>
          <w:rFonts w:ascii="Segoe UI" w:eastAsia="Calibri" w:hAnsi="Segoe UI" w:cs="Segoe UI"/>
        </w:rPr>
        <w:t>2</w:t>
      </w:r>
      <w:r>
        <w:rPr>
          <w:rFonts w:ascii="Segoe UI" w:eastAsia="Calibri" w:hAnsi="Segoe UI" w:cs="Segoe UI"/>
        </w:rPr>
        <w:t>4</w:t>
      </w:r>
      <w:r w:rsidRPr="00237C23">
        <w:rPr>
          <w:rFonts w:ascii="Segoe UI" w:eastAsia="Calibri" w:hAnsi="Segoe UI" w:cs="Segoe UI"/>
        </w:rPr>
        <w:t xml:space="preserve"> </w:t>
      </w:r>
      <w:r w:rsidR="007B49CE" w:rsidRPr="00374137">
        <w:rPr>
          <w:rFonts w:cstheme="minorHAnsi"/>
          <w:sz w:val="24"/>
          <w:szCs w:val="24"/>
        </w:rPr>
        <w:t>(dále jen „</w:t>
      </w:r>
      <w:r w:rsidR="007B49CE" w:rsidRPr="00AB1517">
        <w:rPr>
          <w:rFonts w:cstheme="minorHAnsi"/>
          <w:b/>
          <w:sz w:val="24"/>
          <w:szCs w:val="24"/>
        </w:rPr>
        <w:t>veřejná zakázka</w:t>
      </w:r>
      <w:r w:rsidR="007B49CE" w:rsidRPr="00374137">
        <w:rPr>
          <w:rFonts w:cstheme="minorHAnsi"/>
          <w:sz w:val="24"/>
          <w:szCs w:val="24"/>
        </w:rPr>
        <w:t>“)</w:t>
      </w:r>
      <w:r w:rsidR="007B49CE">
        <w:rPr>
          <w:rFonts w:cstheme="minorHAnsi"/>
          <w:sz w:val="24"/>
          <w:szCs w:val="24"/>
        </w:rPr>
        <w:t xml:space="preserve">, </w:t>
      </w:r>
      <w:r w:rsidRPr="00374137">
        <w:rPr>
          <w:rFonts w:cstheme="minorHAnsi"/>
          <w:sz w:val="24"/>
          <w:szCs w:val="24"/>
        </w:rPr>
        <w:t xml:space="preserve">a dále v souladu s nabídkou </w:t>
      </w:r>
      <w:r>
        <w:rPr>
          <w:rFonts w:cstheme="minorHAnsi"/>
          <w:sz w:val="24"/>
          <w:szCs w:val="24"/>
        </w:rPr>
        <w:t>Prodávajícího</w:t>
      </w:r>
      <w:r w:rsidRPr="00374137">
        <w:rPr>
          <w:rFonts w:cstheme="minorHAnsi"/>
          <w:sz w:val="24"/>
          <w:szCs w:val="24"/>
        </w:rPr>
        <w:t xml:space="preserve">, podanou elektronicky na profil </w:t>
      </w:r>
      <w:r>
        <w:rPr>
          <w:rFonts w:cstheme="minorHAnsi"/>
          <w:sz w:val="24"/>
          <w:szCs w:val="24"/>
        </w:rPr>
        <w:t>Kupujícího</w:t>
      </w:r>
      <w:r w:rsidRPr="00374137">
        <w:rPr>
          <w:rFonts w:cstheme="minorHAnsi"/>
          <w:sz w:val="24"/>
          <w:szCs w:val="24"/>
        </w:rPr>
        <w:t xml:space="preserve"> jako zadavatele veřejné zakázky: </w:t>
      </w:r>
    </w:p>
    <w:p w14:paraId="55CC1CD1" w14:textId="77777777" w:rsidR="007B49CE" w:rsidRDefault="00753DF0" w:rsidP="007B49CE">
      <w:pPr>
        <w:suppressAutoHyphens/>
        <w:ind w:left="426"/>
        <w:rPr>
          <w:rFonts w:cstheme="minorHAnsi"/>
          <w:sz w:val="24"/>
          <w:szCs w:val="24"/>
        </w:rPr>
      </w:pPr>
      <w:r w:rsidRPr="00C27242">
        <w:rPr>
          <w:rFonts w:cstheme="minorHAnsi"/>
          <w:sz w:val="24"/>
          <w:szCs w:val="24"/>
        </w:rPr>
        <w:t xml:space="preserve">https://ezak.kr-vysocina.cz/profile_display_194.html. Smluvní strany na tuto nabídku, která byla vybrána jako nejvhodnější, shodně odkazují, neboť blíže konkretizuje předmět </w:t>
      </w:r>
      <w:r w:rsidR="007B49CE">
        <w:rPr>
          <w:rFonts w:cstheme="minorHAnsi"/>
          <w:sz w:val="24"/>
          <w:szCs w:val="24"/>
        </w:rPr>
        <w:t>smlouvy</w:t>
      </w:r>
      <w:r w:rsidRPr="00C27242">
        <w:rPr>
          <w:rFonts w:cstheme="minorHAnsi"/>
          <w:sz w:val="24"/>
          <w:szCs w:val="24"/>
        </w:rPr>
        <w:t xml:space="preserve">. </w:t>
      </w:r>
      <w:r w:rsidR="007B49CE">
        <w:rPr>
          <w:rFonts w:cstheme="minorHAnsi"/>
          <w:sz w:val="24"/>
          <w:szCs w:val="24"/>
        </w:rPr>
        <w:t xml:space="preserve"> </w:t>
      </w:r>
    </w:p>
    <w:p w14:paraId="7E675832" w14:textId="127A6DDF" w:rsidR="00753DF0" w:rsidRPr="00753DF0" w:rsidRDefault="00753DF0" w:rsidP="007B49CE">
      <w:pPr>
        <w:numPr>
          <w:ilvl w:val="0"/>
          <w:numId w:val="17"/>
        </w:numPr>
        <w:suppressAutoHyphens/>
        <w:spacing w:before="120" w:after="0" w:line="240" w:lineRule="auto"/>
        <w:ind w:left="426" w:hanging="426"/>
        <w:rPr>
          <w:rFonts w:cstheme="minorHAnsi"/>
          <w:sz w:val="24"/>
          <w:szCs w:val="24"/>
        </w:rPr>
      </w:pPr>
      <w:r>
        <w:rPr>
          <w:rFonts w:cstheme="minorHAnsi"/>
          <w:sz w:val="24"/>
          <w:szCs w:val="24"/>
        </w:rPr>
        <w:t>Prodávající</w:t>
      </w:r>
      <w:r w:rsidRPr="00753DF0">
        <w:rPr>
          <w:rFonts w:cstheme="minorHAnsi"/>
          <w:sz w:val="24"/>
          <w:szCs w:val="24"/>
        </w:rPr>
        <w:t xml:space="preserve"> prohlašuje, že</w:t>
      </w:r>
    </w:p>
    <w:p w14:paraId="5DAF7BD6" w14:textId="77777777" w:rsidR="00753DF0" w:rsidRPr="00753DF0" w:rsidRDefault="00753DF0" w:rsidP="00753DF0">
      <w:pPr>
        <w:suppressAutoHyphens/>
        <w:spacing w:before="120" w:after="0" w:line="240" w:lineRule="auto"/>
        <w:ind w:left="426"/>
        <w:rPr>
          <w:rFonts w:cstheme="minorHAnsi"/>
          <w:sz w:val="24"/>
          <w:szCs w:val="24"/>
        </w:rPr>
      </w:pPr>
    </w:p>
    <w:p w14:paraId="302E9C61" w14:textId="77777777" w:rsidR="00753DF0" w:rsidRPr="00753DF0" w:rsidRDefault="00753DF0" w:rsidP="00753DF0">
      <w:pPr>
        <w:suppressAutoHyphens/>
        <w:spacing w:before="120" w:after="0" w:line="240" w:lineRule="auto"/>
        <w:ind w:left="426"/>
        <w:rPr>
          <w:rFonts w:cstheme="minorHAnsi"/>
          <w:sz w:val="24"/>
          <w:szCs w:val="24"/>
        </w:rPr>
      </w:pPr>
      <w:r w:rsidRPr="00753DF0">
        <w:rPr>
          <w:rFonts w:cstheme="minorHAnsi"/>
          <w:sz w:val="24"/>
          <w:szCs w:val="24"/>
        </w:rPr>
        <w:t>a)</w:t>
      </w:r>
      <w:r w:rsidRPr="00753DF0">
        <w:rPr>
          <w:rFonts w:cstheme="minorHAnsi"/>
          <w:sz w:val="24"/>
          <w:szCs w:val="24"/>
        </w:rPr>
        <w:tab/>
        <w:t>se v plném rozsahu seznámil s rozsahem a povahou plnění, které bude poskytovat na základě této smlouvy,</w:t>
      </w:r>
    </w:p>
    <w:p w14:paraId="073214B3" w14:textId="77777777" w:rsidR="00753DF0" w:rsidRPr="00753DF0" w:rsidRDefault="00753DF0" w:rsidP="00753DF0">
      <w:pPr>
        <w:suppressAutoHyphens/>
        <w:spacing w:before="120" w:after="0" w:line="240" w:lineRule="auto"/>
        <w:ind w:left="426"/>
        <w:rPr>
          <w:rFonts w:cstheme="minorHAnsi"/>
          <w:sz w:val="24"/>
          <w:szCs w:val="24"/>
        </w:rPr>
      </w:pPr>
      <w:r w:rsidRPr="00753DF0">
        <w:rPr>
          <w:rFonts w:cstheme="minorHAnsi"/>
          <w:sz w:val="24"/>
          <w:szCs w:val="24"/>
        </w:rPr>
        <w:t>b)</w:t>
      </w:r>
      <w:r w:rsidRPr="00753DF0">
        <w:rPr>
          <w:rFonts w:cstheme="minorHAnsi"/>
          <w:sz w:val="24"/>
          <w:szCs w:val="24"/>
        </w:rPr>
        <w:tab/>
        <w:t>mu jsou jasné veškeré technické, kvalitativní a jiné podmínky potřebné k řádnému plnění předmětu smlouvy,</w:t>
      </w:r>
    </w:p>
    <w:p w14:paraId="63D12D60" w14:textId="4D5DFF91" w:rsidR="00753DF0" w:rsidRPr="00753DF0" w:rsidRDefault="00753DF0" w:rsidP="007B49CE">
      <w:pPr>
        <w:suppressAutoHyphens/>
        <w:spacing w:before="120" w:after="0" w:line="240" w:lineRule="auto"/>
        <w:ind w:left="426"/>
        <w:rPr>
          <w:rFonts w:cstheme="minorHAnsi"/>
          <w:sz w:val="24"/>
          <w:szCs w:val="24"/>
        </w:rPr>
      </w:pPr>
      <w:r w:rsidRPr="00753DF0">
        <w:rPr>
          <w:rFonts w:cstheme="minorHAnsi"/>
          <w:sz w:val="24"/>
          <w:szCs w:val="24"/>
        </w:rPr>
        <w:t>c)</w:t>
      </w:r>
      <w:r w:rsidRPr="00753DF0">
        <w:rPr>
          <w:rFonts w:cstheme="minorHAnsi"/>
          <w:sz w:val="24"/>
          <w:szCs w:val="24"/>
        </w:rPr>
        <w:tab/>
        <w:t>se seznámil se zadávacími podmínkami stanovenými pro výše uvedenou veřejnou zakázku, shledal je vhodnými a že cena a způsob plnění smlouvy obsahuje a zohledňuje všechny skutečnosti  a ob</w:t>
      </w:r>
      <w:r w:rsidR="007B49CE">
        <w:rPr>
          <w:rFonts w:cstheme="minorHAnsi"/>
          <w:sz w:val="24"/>
          <w:szCs w:val="24"/>
        </w:rPr>
        <w:t>jednatelem stanovené  podmínky.</w:t>
      </w:r>
    </w:p>
    <w:p w14:paraId="6AC6A632" w14:textId="00F7DAA9" w:rsidR="00753DF0" w:rsidRPr="00753DF0" w:rsidRDefault="00753DF0" w:rsidP="00753DF0">
      <w:pPr>
        <w:numPr>
          <w:ilvl w:val="0"/>
          <w:numId w:val="17"/>
        </w:numPr>
        <w:suppressAutoHyphens/>
        <w:spacing w:before="120" w:after="0" w:line="240" w:lineRule="auto"/>
        <w:ind w:left="426" w:hanging="426"/>
        <w:rPr>
          <w:rFonts w:cstheme="minorHAnsi"/>
          <w:sz w:val="24"/>
          <w:szCs w:val="24"/>
        </w:rPr>
      </w:pPr>
      <w:r>
        <w:rPr>
          <w:rFonts w:cstheme="minorHAnsi"/>
          <w:sz w:val="24"/>
          <w:szCs w:val="24"/>
        </w:rPr>
        <w:t>Prodávající</w:t>
      </w:r>
      <w:r w:rsidRPr="00753DF0">
        <w:rPr>
          <w:rFonts w:cstheme="minorHAnsi"/>
          <w:sz w:val="24"/>
          <w:szCs w:val="24"/>
        </w:rPr>
        <w:t xml:space="preserve"> může část plnění realizovat prostřednictvím třetích osob (dále jen „</w:t>
      </w:r>
      <w:r w:rsidRPr="00753DF0">
        <w:rPr>
          <w:rFonts w:cstheme="minorHAnsi"/>
          <w:b/>
          <w:sz w:val="24"/>
          <w:szCs w:val="24"/>
        </w:rPr>
        <w:t>poddodavatel</w:t>
      </w:r>
      <w:r w:rsidRPr="00753DF0">
        <w:rPr>
          <w:rFonts w:cstheme="minorHAnsi"/>
          <w:sz w:val="24"/>
          <w:szCs w:val="24"/>
        </w:rPr>
        <w:t>"), přičemž v takovém případě odpovídá za jejich plnění tak, jako by plnil sám.</w:t>
      </w:r>
    </w:p>
    <w:p w14:paraId="7E5A2F55" w14:textId="77777777" w:rsidR="00237C23" w:rsidRDefault="00237C23" w:rsidP="0073197D">
      <w:pPr>
        <w:spacing w:after="0" w:line="240" w:lineRule="auto"/>
        <w:ind w:left="284" w:hanging="284"/>
        <w:jc w:val="center"/>
        <w:rPr>
          <w:rFonts w:ascii="Segoe UI" w:eastAsia="Calibri" w:hAnsi="Segoe UI" w:cs="Segoe UI"/>
          <w:b/>
        </w:rPr>
      </w:pPr>
    </w:p>
    <w:p w14:paraId="770EB232" w14:textId="5F0225CE" w:rsidR="009B4A35" w:rsidRPr="0009251E" w:rsidRDefault="00237C23" w:rsidP="0009251E">
      <w:pPr>
        <w:pStyle w:val="Odstavecseseznamem"/>
        <w:spacing w:after="120"/>
        <w:contextualSpacing w:val="0"/>
        <w:jc w:val="center"/>
        <w:rPr>
          <w:rFonts w:ascii="Segoe UI" w:hAnsi="Segoe UI" w:cs="Segoe UI"/>
          <w:b/>
          <w:color w:val="000000"/>
        </w:rPr>
      </w:pPr>
      <w:r w:rsidRPr="0009251E">
        <w:rPr>
          <w:rFonts w:ascii="Segoe UI" w:hAnsi="Segoe UI" w:cs="Segoe UI"/>
          <w:b/>
          <w:color w:val="000000"/>
        </w:rPr>
        <w:t>I</w:t>
      </w:r>
      <w:r w:rsidR="00F37B66" w:rsidRPr="0009251E">
        <w:rPr>
          <w:rFonts w:ascii="Segoe UI" w:hAnsi="Segoe UI" w:cs="Segoe UI"/>
          <w:b/>
          <w:color w:val="000000"/>
        </w:rPr>
        <w:t>I.</w:t>
      </w:r>
      <w:bookmarkStart w:id="2" w:name="_Toc327953144"/>
      <w:bookmarkStart w:id="3" w:name="_Toc332119068"/>
      <w:r w:rsidR="009B4A35" w:rsidRPr="0009251E">
        <w:rPr>
          <w:rFonts w:ascii="Segoe UI" w:hAnsi="Segoe UI" w:cs="Segoe UI"/>
          <w:b/>
          <w:color w:val="000000"/>
        </w:rPr>
        <w:t xml:space="preserve"> </w:t>
      </w:r>
      <w:r w:rsidR="00F37B66" w:rsidRPr="0009251E">
        <w:rPr>
          <w:rFonts w:ascii="Segoe UI" w:hAnsi="Segoe UI" w:cs="Segoe UI"/>
          <w:b/>
          <w:color w:val="000000"/>
        </w:rPr>
        <w:t>Předmět smlouvy</w:t>
      </w:r>
      <w:bookmarkEnd w:id="2"/>
      <w:bookmarkEnd w:id="3"/>
    </w:p>
    <w:p w14:paraId="6C9F1627" w14:textId="2A223EDC" w:rsidR="008B0326" w:rsidRPr="008B0326" w:rsidRDefault="008B0326" w:rsidP="008B0326">
      <w:pPr>
        <w:numPr>
          <w:ilvl w:val="0"/>
          <w:numId w:val="18"/>
        </w:numPr>
        <w:tabs>
          <w:tab w:val="clear" w:pos="142"/>
        </w:tabs>
        <w:suppressAutoHyphens/>
        <w:spacing w:before="120" w:after="0" w:line="240" w:lineRule="auto"/>
        <w:ind w:left="284" w:hanging="284"/>
        <w:rPr>
          <w:rFonts w:cstheme="minorHAnsi"/>
          <w:sz w:val="24"/>
          <w:szCs w:val="24"/>
        </w:rPr>
      </w:pPr>
      <w:r w:rsidRPr="008B0326">
        <w:rPr>
          <w:rFonts w:cstheme="minorHAnsi"/>
          <w:sz w:val="24"/>
          <w:szCs w:val="24"/>
        </w:rPr>
        <w:t>Předmětem této smlouvy jsou opakované dodávky</w:t>
      </w:r>
      <w:r>
        <w:rPr>
          <w:rFonts w:cstheme="minorHAnsi"/>
          <w:sz w:val="24"/>
          <w:szCs w:val="24"/>
        </w:rPr>
        <w:t xml:space="preserve"> </w:t>
      </w:r>
      <w:r w:rsidRPr="008B0326">
        <w:rPr>
          <w:rFonts w:cstheme="minorHAnsi"/>
          <w:sz w:val="24"/>
          <w:szCs w:val="24"/>
        </w:rPr>
        <w:t xml:space="preserve"> </w:t>
      </w:r>
      <w:r w:rsidRPr="002E27F4">
        <w:rPr>
          <w:rFonts w:ascii="Segoe UI" w:eastAsia="Calibri" w:hAnsi="Segoe UI" w:cs="Segoe UI"/>
        </w:rPr>
        <w:t>zdravotnick</w:t>
      </w:r>
      <w:r>
        <w:rPr>
          <w:rFonts w:ascii="Segoe UI" w:eastAsia="Calibri" w:hAnsi="Segoe UI" w:cs="Segoe UI"/>
        </w:rPr>
        <w:t>ého</w:t>
      </w:r>
      <w:r w:rsidRPr="002E27F4">
        <w:rPr>
          <w:rFonts w:ascii="Segoe UI" w:eastAsia="Calibri" w:hAnsi="Segoe UI" w:cs="Segoe UI"/>
        </w:rPr>
        <w:t xml:space="preserve"> materiál</w:t>
      </w:r>
      <w:r>
        <w:rPr>
          <w:rFonts w:ascii="Segoe UI" w:eastAsia="Calibri" w:hAnsi="Segoe UI" w:cs="Segoe UI"/>
        </w:rPr>
        <w:t>u – vyšetřovacích rukavic</w:t>
      </w:r>
      <w:r w:rsidRPr="002E27F4">
        <w:rPr>
          <w:rFonts w:ascii="Segoe UI" w:eastAsia="Calibri" w:hAnsi="Segoe UI" w:cs="Segoe UI"/>
        </w:rPr>
        <w:t>, jehož</w:t>
      </w:r>
      <w:r>
        <w:rPr>
          <w:rFonts w:ascii="Segoe UI" w:eastAsia="Calibri" w:hAnsi="Segoe UI" w:cs="Segoe UI"/>
        </w:rPr>
        <w:t>/jejichž</w:t>
      </w:r>
      <w:r w:rsidRPr="002E27F4">
        <w:rPr>
          <w:rFonts w:ascii="Segoe UI" w:eastAsia="Calibri" w:hAnsi="Segoe UI" w:cs="Segoe UI"/>
        </w:rPr>
        <w:t xml:space="preserve"> podrobná specifikace je uvedena v cenové nabídce</w:t>
      </w:r>
      <w:r>
        <w:rPr>
          <w:rFonts w:ascii="Segoe UI" w:eastAsia="Calibri" w:hAnsi="Segoe UI" w:cs="Segoe UI"/>
        </w:rPr>
        <w:t xml:space="preserve"> Prodávajícího, která</w:t>
      </w:r>
      <w:r w:rsidRPr="002E27F4">
        <w:rPr>
          <w:rFonts w:ascii="Segoe UI" w:eastAsia="Calibri" w:hAnsi="Segoe UI" w:cs="Segoe UI"/>
        </w:rPr>
        <w:t xml:space="preserve"> tvoří Přílohu č. 1 této </w:t>
      </w:r>
      <w:r>
        <w:rPr>
          <w:rFonts w:ascii="Segoe UI" w:eastAsia="Calibri" w:hAnsi="Segoe UI" w:cs="Segoe UI"/>
        </w:rPr>
        <w:t>s</w:t>
      </w:r>
      <w:r w:rsidRPr="002E27F4">
        <w:rPr>
          <w:rFonts w:ascii="Segoe UI" w:eastAsia="Calibri" w:hAnsi="Segoe UI" w:cs="Segoe UI"/>
        </w:rPr>
        <w:t>mlouvy (dále jen „</w:t>
      </w:r>
      <w:r w:rsidRPr="008B0326">
        <w:rPr>
          <w:rFonts w:ascii="Segoe UI" w:eastAsia="Calibri" w:hAnsi="Segoe UI" w:cs="Segoe UI"/>
          <w:b/>
        </w:rPr>
        <w:t>Zdravotnický materiál</w:t>
      </w:r>
      <w:r w:rsidRPr="002E27F4">
        <w:rPr>
          <w:rFonts w:ascii="Segoe UI" w:eastAsia="Calibri" w:hAnsi="Segoe UI" w:cs="Segoe UI"/>
        </w:rPr>
        <w:t>“ nebo zkráceně „</w:t>
      </w:r>
      <w:r w:rsidRPr="008B0326">
        <w:rPr>
          <w:rFonts w:ascii="Segoe UI" w:eastAsia="Calibri" w:hAnsi="Segoe UI" w:cs="Segoe UI"/>
          <w:b/>
        </w:rPr>
        <w:t>ZM</w:t>
      </w:r>
      <w:r w:rsidRPr="002E27F4">
        <w:rPr>
          <w:rFonts w:ascii="Segoe UI" w:eastAsia="Calibri" w:hAnsi="Segoe UI" w:cs="Segoe UI"/>
        </w:rPr>
        <w:t>“</w:t>
      </w:r>
      <w:r w:rsidR="00163EE4">
        <w:rPr>
          <w:rFonts w:ascii="Segoe UI" w:eastAsia="Calibri" w:hAnsi="Segoe UI" w:cs="Segoe UI"/>
        </w:rPr>
        <w:t xml:space="preserve"> a „</w:t>
      </w:r>
      <w:r w:rsidR="00163EE4" w:rsidRPr="00163EE4">
        <w:rPr>
          <w:rFonts w:ascii="Segoe UI" w:eastAsia="Calibri" w:hAnsi="Segoe UI" w:cs="Segoe UI"/>
          <w:b/>
        </w:rPr>
        <w:t>cenová nabídka</w:t>
      </w:r>
      <w:r w:rsidR="00163EE4">
        <w:rPr>
          <w:rFonts w:ascii="Segoe UI" w:eastAsia="Calibri" w:hAnsi="Segoe UI" w:cs="Segoe UI"/>
        </w:rPr>
        <w:t>“</w:t>
      </w:r>
      <w:r w:rsidRPr="002E27F4">
        <w:rPr>
          <w:rFonts w:ascii="Segoe UI" w:eastAsia="Calibri" w:hAnsi="Segoe UI" w:cs="Segoe UI"/>
        </w:rPr>
        <w:t>)</w:t>
      </w:r>
      <w:r w:rsidRPr="008B0326">
        <w:rPr>
          <w:rFonts w:cstheme="minorHAnsi"/>
          <w:sz w:val="24"/>
          <w:szCs w:val="24"/>
        </w:rPr>
        <w:t xml:space="preserve">, a to na základě </w:t>
      </w:r>
      <w:r>
        <w:rPr>
          <w:rFonts w:cstheme="minorHAnsi"/>
          <w:sz w:val="24"/>
          <w:szCs w:val="24"/>
        </w:rPr>
        <w:t>jednotlivých</w:t>
      </w:r>
      <w:r w:rsidRPr="008B0326">
        <w:rPr>
          <w:rFonts w:cstheme="minorHAnsi"/>
          <w:sz w:val="24"/>
          <w:szCs w:val="24"/>
        </w:rPr>
        <w:t xml:space="preserve"> objednávek</w:t>
      </w:r>
      <w:r>
        <w:rPr>
          <w:rFonts w:cstheme="minorHAnsi"/>
          <w:sz w:val="24"/>
          <w:szCs w:val="24"/>
        </w:rPr>
        <w:t xml:space="preserve"> ZM</w:t>
      </w:r>
      <w:r w:rsidRPr="008B0326">
        <w:rPr>
          <w:rFonts w:cstheme="minorHAnsi"/>
          <w:sz w:val="24"/>
          <w:szCs w:val="24"/>
        </w:rPr>
        <w:t>.</w:t>
      </w:r>
    </w:p>
    <w:p w14:paraId="76AF15CD" w14:textId="42870E59" w:rsidR="008B0326" w:rsidRPr="007E479C" w:rsidRDefault="008B0326" w:rsidP="008B0326">
      <w:pPr>
        <w:numPr>
          <w:ilvl w:val="0"/>
          <w:numId w:val="18"/>
        </w:numPr>
        <w:tabs>
          <w:tab w:val="clear" w:pos="142"/>
        </w:tabs>
        <w:suppressAutoHyphens/>
        <w:spacing w:before="120" w:after="0" w:line="240" w:lineRule="auto"/>
        <w:ind w:left="284" w:hanging="284"/>
        <w:rPr>
          <w:rFonts w:ascii="Segoe UI" w:eastAsia="Calibri" w:hAnsi="Segoe UI" w:cs="Segoe UI"/>
        </w:rPr>
      </w:pPr>
      <w:r w:rsidRPr="007E479C">
        <w:rPr>
          <w:rFonts w:ascii="Segoe UI" w:eastAsia="Calibri" w:hAnsi="Segoe UI" w:cs="Segoe UI"/>
        </w:rPr>
        <w:t>P</w:t>
      </w:r>
      <w:r w:rsidR="007E479C">
        <w:rPr>
          <w:rFonts w:ascii="Segoe UI" w:eastAsia="Calibri" w:hAnsi="Segoe UI" w:cs="Segoe UI"/>
        </w:rPr>
        <w:t>rodávající se zavazuje opakovaně odevzdávat K</w:t>
      </w:r>
      <w:r w:rsidR="007E479C" w:rsidRPr="007E479C">
        <w:rPr>
          <w:rFonts w:ascii="Segoe UI" w:eastAsia="Calibri" w:hAnsi="Segoe UI" w:cs="Segoe UI"/>
        </w:rPr>
        <w:t xml:space="preserve">upujícímu </w:t>
      </w:r>
      <w:r w:rsidR="007E479C">
        <w:rPr>
          <w:rFonts w:ascii="Segoe UI" w:eastAsia="Calibri" w:hAnsi="Segoe UI" w:cs="Segoe UI"/>
        </w:rPr>
        <w:t>věci, které budou</w:t>
      </w:r>
      <w:r w:rsidR="007E479C" w:rsidRPr="007E479C">
        <w:rPr>
          <w:rFonts w:ascii="Segoe UI" w:eastAsia="Calibri" w:hAnsi="Segoe UI" w:cs="Segoe UI"/>
        </w:rPr>
        <w:t xml:space="preserve"> předmětem koupě dle jednotlivých kupních smluv</w:t>
      </w:r>
      <w:r w:rsidR="007E479C">
        <w:rPr>
          <w:rFonts w:ascii="Segoe UI" w:eastAsia="Calibri" w:hAnsi="Segoe UI" w:cs="Segoe UI"/>
        </w:rPr>
        <w:t>, tj.  Zdravotnický materiál</w:t>
      </w:r>
      <w:r w:rsidRPr="007E479C">
        <w:rPr>
          <w:rFonts w:ascii="Segoe UI" w:eastAsia="Calibri" w:hAnsi="Segoe UI" w:cs="Segoe UI"/>
        </w:rPr>
        <w:t xml:space="preserve"> co do </w:t>
      </w:r>
      <w:r w:rsidR="007E479C" w:rsidRPr="007E479C">
        <w:rPr>
          <w:rFonts w:ascii="Segoe UI" w:eastAsia="Calibri" w:hAnsi="Segoe UI" w:cs="Segoe UI"/>
        </w:rPr>
        <w:t xml:space="preserve">druhu </w:t>
      </w:r>
      <w:r w:rsidR="007E479C">
        <w:rPr>
          <w:rFonts w:ascii="Segoe UI" w:eastAsia="Calibri" w:hAnsi="Segoe UI" w:cs="Segoe UI"/>
        </w:rPr>
        <w:t xml:space="preserve">a </w:t>
      </w:r>
      <w:r w:rsidRPr="007E479C">
        <w:rPr>
          <w:rFonts w:ascii="Segoe UI" w:eastAsia="Calibri" w:hAnsi="Segoe UI" w:cs="Segoe UI"/>
        </w:rPr>
        <w:t>množství, a to minimálně</w:t>
      </w:r>
      <w:r w:rsidR="007E479C">
        <w:rPr>
          <w:rFonts w:ascii="Segoe UI" w:eastAsia="Calibri" w:hAnsi="Segoe UI" w:cs="Segoe UI"/>
        </w:rPr>
        <w:t xml:space="preserve"> ve standardní jakosti,</w:t>
      </w:r>
      <w:r w:rsidR="00163EE4">
        <w:rPr>
          <w:rFonts w:ascii="Segoe UI" w:eastAsia="Calibri" w:hAnsi="Segoe UI" w:cs="Segoe UI"/>
        </w:rPr>
        <w:t xml:space="preserve"> </w:t>
      </w:r>
      <w:r w:rsidRPr="007E479C">
        <w:rPr>
          <w:rFonts w:ascii="Segoe UI" w:eastAsia="Calibri" w:hAnsi="Segoe UI" w:cs="Segoe UI"/>
        </w:rPr>
        <w:t>a umožňovat mu na</w:t>
      </w:r>
      <w:r w:rsidR="007E479C">
        <w:rPr>
          <w:rFonts w:ascii="Segoe UI" w:eastAsia="Calibri" w:hAnsi="Segoe UI" w:cs="Segoe UI"/>
        </w:rPr>
        <w:t>bývat vlastnické právo k němu a K</w:t>
      </w:r>
      <w:r w:rsidRPr="007E479C">
        <w:rPr>
          <w:rFonts w:ascii="Segoe UI" w:eastAsia="Calibri" w:hAnsi="Segoe UI" w:cs="Segoe UI"/>
        </w:rPr>
        <w:t>upující se zavazuje dodan</w:t>
      </w:r>
      <w:r w:rsidR="007E479C" w:rsidRPr="007E479C">
        <w:rPr>
          <w:rFonts w:ascii="Segoe UI" w:eastAsia="Calibri" w:hAnsi="Segoe UI" w:cs="Segoe UI"/>
        </w:rPr>
        <w:t>ý</w:t>
      </w:r>
      <w:r w:rsidRPr="007E479C">
        <w:rPr>
          <w:rFonts w:ascii="Segoe UI" w:eastAsia="Calibri" w:hAnsi="Segoe UI" w:cs="Segoe UI"/>
        </w:rPr>
        <w:t xml:space="preserve"> </w:t>
      </w:r>
      <w:r w:rsidR="007E479C" w:rsidRPr="007E479C">
        <w:rPr>
          <w:rFonts w:ascii="Segoe UI" w:eastAsia="Calibri" w:hAnsi="Segoe UI" w:cs="Segoe UI"/>
        </w:rPr>
        <w:t>ZM</w:t>
      </w:r>
      <w:r w:rsidRPr="007E479C">
        <w:rPr>
          <w:rFonts w:ascii="Segoe UI" w:eastAsia="Calibri" w:hAnsi="Segoe UI" w:cs="Segoe UI"/>
        </w:rPr>
        <w:t xml:space="preserve"> přebírat a platit</w:t>
      </w:r>
      <w:r w:rsidR="007E479C" w:rsidRPr="007E479C">
        <w:rPr>
          <w:rFonts w:ascii="Segoe UI" w:eastAsia="Calibri" w:hAnsi="Segoe UI" w:cs="Segoe UI"/>
        </w:rPr>
        <w:t xml:space="preserve"> z</w:t>
      </w:r>
      <w:r w:rsidR="007E479C">
        <w:rPr>
          <w:rFonts w:ascii="Segoe UI" w:eastAsia="Calibri" w:hAnsi="Segoe UI" w:cs="Segoe UI"/>
        </w:rPr>
        <w:t>a</w:t>
      </w:r>
      <w:r w:rsidR="007E479C" w:rsidRPr="007E479C">
        <w:rPr>
          <w:rFonts w:ascii="Segoe UI" w:eastAsia="Calibri" w:hAnsi="Segoe UI" w:cs="Segoe UI"/>
        </w:rPr>
        <w:t xml:space="preserve"> něj P</w:t>
      </w:r>
      <w:r w:rsidRPr="007E479C">
        <w:rPr>
          <w:rFonts w:ascii="Segoe UI" w:eastAsia="Calibri" w:hAnsi="Segoe UI" w:cs="Segoe UI"/>
        </w:rPr>
        <w:t>rodáva</w:t>
      </w:r>
      <w:r w:rsidR="007E479C">
        <w:rPr>
          <w:rFonts w:ascii="Segoe UI" w:eastAsia="Calibri" w:hAnsi="Segoe UI" w:cs="Segoe UI"/>
        </w:rPr>
        <w:t>jícímu dohodnutou kupní cenu, t</w:t>
      </w:r>
      <w:r w:rsidRPr="007E479C">
        <w:rPr>
          <w:rFonts w:ascii="Segoe UI" w:eastAsia="Calibri" w:hAnsi="Segoe UI" w:cs="Segoe UI"/>
        </w:rPr>
        <w:t>o vše za podmíne</w:t>
      </w:r>
      <w:r w:rsidR="007E479C">
        <w:rPr>
          <w:rFonts w:ascii="Segoe UI" w:eastAsia="Calibri" w:hAnsi="Segoe UI" w:cs="Segoe UI"/>
        </w:rPr>
        <w:t>k</w:t>
      </w:r>
      <w:r w:rsidRPr="007E479C">
        <w:rPr>
          <w:rFonts w:ascii="Segoe UI" w:eastAsia="Calibri" w:hAnsi="Segoe UI" w:cs="Segoe UI"/>
        </w:rPr>
        <w:t xml:space="preserve"> v této smlouvě sjednaných.</w:t>
      </w:r>
      <w:r w:rsidR="007E479C">
        <w:rPr>
          <w:rFonts w:ascii="Segoe UI" w:eastAsia="Calibri" w:hAnsi="Segoe UI" w:cs="Segoe UI"/>
        </w:rPr>
        <w:t xml:space="preserve"> </w:t>
      </w:r>
    </w:p>
    <w:p w14:paraId="66AF0F7E" w14:textId="77777777" w:rsidR="007B49CE" w:rsidRDefault="007E479C" w:rsidP="007E479C">
      <w:pPr>
        <w:numPr>
          <w:ilvl w:val="0"/>
          <w:numId w:val="18"/>
        </w:numPr>
        <w:tabs>
          <w:tab w:val="clear" w:pos="142"/>
        </w:tabs>
        <w:suppressAutoHyphens/>
        <w:spacing w:before="120" w:after="0" w:line="240" w:lineRule="auto"/>
        <w:ind w:left="284" w:hanging="284"/>
        <w:rPr>
          <w:rFonts w:ascii="Segoe UI" w:eastAsia="Calibri" w:hAnsi="Segoe UI" w:cs="Segoe UI"/>
        </w:rPr>
      </w:pPr>
      <w:r>
        <w:rPr>
          <w:rFonts w:ascii="Segoe UI" w:eastAsia="Calibri" w:hAnsi="Segoe UI" w:cs="Segoe UI"/>
        </w:rPr>
        <w:t xml:space="preserve">Kupujícím požadovaný </w:t>
      </w:r>
      <w:r w:rsidR="0073197D" w:rsidRPr="007E479C">
        <w:rPr>
          <w:rFonts w:ascii="Segoe UI" w:eastAsia="Calibri" w:hAnsi="Segoe UI" w:cs="Segoe UI"/>
        </w:rPr>
        <w:t xml:space="preserve">Zdravotnický materiál bude </w:t>
      </w:r>
      <w:r w:rsidR="00C76C6B">
        <w:rPr>
          <w:rFonts w:ascii="Segoe UI" w:eastAsia="Calibri" w:hAnsi="Segoe UI" w:cs="Segoe UI"/>
        </w:rPr>
        <w:t xml:space="preserve">opakovaně </w:t>
      </w:r>
      <w:r w:rsidR="0073197D" w:rsidRPr="007E479C">
        <w:rPr>
          <w:rFonts w:ascii="Segoe UI" w:eastAsia="Calibri" w:hAnsi="Segoe UI" w:cs="Segoe UI"/>
        </w:rPr>
        <w:t>dodáván vždy na základě objednávky Kupujícího, v níž budou uvedeny podrobné požadavky na jednotlivou dodávku (dále jen „</w:t>
      </w:r>
      <w:r w:rsidR="0073197D" w:rsidRPr="007E479C">
        <w:rPr>
          <w:rFonts w:ascii="Segoe UI" w:eastAsia="Calibri" w:hAnsi="Segoe UI" w:cs="Segoe UI"/>
          <w:b/>
        </w:rPr>
        <w:t>Objednávka</w:t>
      </w:r>
      <w:r w:rsidR="0073197D" w:rsidRPr="007E479C">
        <w:rPr>
          <w:rFonts w:ascii="Segoe UI" w:eastAsia="Calibri" w:hAnsi="Segoe UI" w:cs="Segoe UI"/>
        </w:rPr>
        <w:t xml:space="preserve">“), a to zejména co do specifikace a množství objednávaného Zdravotnického materiálu. Objednávka musí vždy </w:t>
      </w:r>
      <w:r w:rsidR="007B49CE">
        <w:rPr>
          <w:rFonts w:ascii="Segoe UI" w:eastAsia="Calibri" w:hAnsi="Segoe UI" w:cs="Segoe UI"/>
        </w:rPr>
        <w:t xml:space="preserve">také obsahovat </w:t>
      </w:r>
      <w:r w:rsidR="0073197D" w:rsidRPr="007E479C">
        <w:rPr>
          <w:rFonts w:ascii="Segoe UI" w:eastAsia="Calibri" w:hAnsi="Segoe UI" w:cs="Segoe UI"/>
        </w:rPr>
        <w:t xml:space="preserve">informaci, zda jde o standardní či urgentní Objednávku. </w:t>
      </w:r>
    </w:p>
    <w:p w14:paraId="1FB4C417" w14:textId="64F250ED" w:rsidR="0073197D" w:rsidRPr="007E479C" w:rsidRDefault="0073197D" w:rsidP="007E479C">
      <w:pPr>
        <w:numPr>
          <w:ilvl w:val="0"/>
          <w:numId w:val="18"/>
        </w:numPr>
        <w:tabs>
          <w:tab w:val="clear" w:pos="142"/>
        </w:tabs>
        <w:suppressAutoHyphens/>
        <w:spacing w:before="120" w:after="0" w:line="240" w:lineRule="auto"/>
        <w:ind w:left="284" w:hanging="284"/>
        <w:rPr>
          <w:rFonts w:ascii="Segoe UI" w:eastAsia="Calibri" w:hAnsi="Segoe UI" w:cs="Segoe UI"/>
        </w:rPr>
      </w:pPr>
      <w:r w:rsidRPr="007E479C">
        <w:rPr>
          <w:rFonts w:ascii="Segoe UI" w:eastAsia="Calibri" w:hAnsi="Segoe UI" w:cs="Segoe UI"/>
        </w:rPr>
        <w:t xml:space="preserve">Jednotlivé </w:t>
      </w:r>
      <w:r w:rsidR="007E479C">
        <w:rPr>
          <w:rFonts w:ascii="Segoe UI" w:eastAsia="Calibri" w:hAnsi="Segoe UI" w:cs="Segoe UI"/>
        </w:rPr>
        <w:t>O</w:t>
      </w:r>
      <w:r w:rsidRPr="007E479C">
        <w:rPr>
          <w:rFonts w:ascii="Segoe UI" w:eastAsia="Calibri" w:hAnsi="Segoe UI" w:cs="Segoe UI"/>
        </w:rPr>
        <w:t xml:space="preserve">bjednávky může Kupující podle své volby </w:t>
      </w:r>
      <w:r w:rsidR="007E479C">
        <w:rPr>
          <w:rFonts w:ascii="Segoe UI" w:eastAsia="Calibri" w:hAnsi="Segoe UI" w:cs="Segoe UI"/>
        </w:rPr>
        <w:t>učinit</w:t>
      </w:r>
      <w:r w:rsidRPr="007E479C">
        <w:rPr>
          <w:rFonts w:ascii="Segoe UI" w:eastAsia="Calibri" w:hAnsi="Segoe UI" w:cs="Segoe UI"/>
        </w:rPr>
        <w:t xml:space="preserve"> Prodávajícímu buď:</w:t>
      </w:r>
    </w:p>
    <w:p w14:paraId="0E2EFFE9" w14:textId="6DBBBB02" w:rsidR="0073197D" w:rsidRDefault="0073197D" w:rsidP="000757D6">
      <w:pPr>
        <w:pStyle w:val="Odstavecseseznamem"/>
        <w:spacing w:after="120" w:line="240" w:lineRule="auto"/>
        <w:ind w:left="284"/>
        <w:contextualSpacing w:val="0"/>
        <w:jc w:val="both"/>
        <w:rPr>
          <w:rFonts w:ascii="Segoe UI" w:eastAsia="Calibri" w:hAnsi="Segoe UI" w:cs="Segoe UI"/>
        </w:rPr>
      </w:pPr>
      <w:r w:rsidRPr="0073197D">
        <w:rPr>
          <w:rFonts w:ascii="Segoe UI" w:eastAsia="Calibri" w:hAnsi="Segoe UI" w:cs="Segoe UI"/>
        </w:rPr>
        <w:t>el. poštou, a to na e-mail:</w:t>
      </w:r>
      <w:r w:rsidR="00555F4F">
        <w:rPr>
          <w:rFonts w:ascii="Segoe UI" w:eastAsia="Calibri" w:hAnsi="Segoe UI" w:cs="Segoe UI"/>
        </w:rPr>
        <w:t xml:space="preserve"> </w:t>
      </w:r>
      <w:r w:rsidRPr="0073197D">
        <w:rPr>
          <w:rFonts w:ascii="Segoe UI" w:eastAsia="Calibri" w:hAnsi="Segoe UI" w:cs="Segoe UI"/>
        </w:rPr>
        <w:tab/>
      </w:r>
      <w:r w:rsidRPr="005A6D07">
        <w:rPr>
          <w:rFonts w:ascii="Segoe UI" w:eastAsia="Calibri" w:hAnsi="Segoe UI" w:cs="Segoe UI"/>
          <w:highlight w:val="yellow"/>
        </w:rPr>
        <w:t>……………………………………..……………………………</w:t>
      </w:r>
      <w:r w:rsidRPr="0073197D">
        <w:rPr>
          <w:rFonts w:ascii="Segoe UI" w:eastAsia="Calibri" w:hAnsi="Segoe UI" w:cs="Segoe UI"/>
        </w:rPr>
        <w:t xml:space="preserve">  nebo</w:t>
      </w:r>
    </w:p>
    <w:p w14:paraId="22AD80D8" w14:textId="770A3B3D" w:rsidR="0073197D" w:rsidRDefault="0073197D" w:rsidP="000757D6">
      <w:pPr>
        <w:pStyle w:val="Odstavecseseznamem"/>
        <w:spacing w:after="120" w:line="240" w:lineRule="auto"/>
        <w:ind w:left="284"/>
        <w:contextualSpacing w:val="0"/>
        <w:jc w:val="both"/>
        <w:rPr>
          <w:rFonts w:ascii="Segoe UI" w:eastAsia="Calibri" w:hAnsi="Segoe UI" w:cs="Segoe UI"/>
        </w:rPr>
      </w:pPr>
      <w:r w:rsidRPr="0073197D">
        <w:rPr>
          <w:rFonts w:ascii="Segoe UI" w:eastAsia="Calibri" w:hAnsi="Segoe UI" w:cs="Segoe UI"/>
        </w:rPr>
        <w:t>telefonicky, a to na číslo:</w:t>
      </w:r>
      <w:r w:rsidR="00555F4F">
        <w:rPr>
          <w:rFonts w:ascii="Segoe UI" w:eastAsia="Calibri" w:hAnsi="Segoe UI" w:cs="Segoe UI"/>
        </w:rPr>
        <w:t xml:space="preserve"> </w:t>
      </w:r>
      <w:r w:rsidRPr="005A6D07">
        <w:rPr>
          <w:rFonts w:ascii="Segoe UI" w:eastAsia="Calibri" w:hAnsi="Segoe UI" w:cs="Segoe UI"/>
          <w:highlight w:val="yellow"/>
        </w:rPr>
        <w:t>……………………………………………………………………</w:t>
      </w:r>
      <w:r w:rsidRPr="0073197D">
        <w:rPr>
          <w:rFonts w:ascii="Segoe UI" w:eastAsia="Calibri" w:hAnsi="Segoe UI" w:cs="Segoe UI"/>
        </w:rPr>
        <w:t xml:space="preserve"> </w:t>
      </w:r>
    </w:p>
    <w:p w14:paraId="1FFFDB4D" w14:textId="3C94094F" w:rsidR="000757D6" w:rsidRPr="000757D6" w:rsidRDefault="000757D6" w:rsidP="00C76C6B">
      <w:pPr>
        <w:numPr>
          <w:ilvl w:val="0"/>
          <w:numId w:val="18"/>
        </w:numPr>
        <w:tabs>
          <w:tab w:val="clear" w:pos="142"/>
        </w:tabs>
        <w:suppressAutoHyphens/>
        <w:spacing w:before="120" w:after="0" w:line="240" w:lineRule="auto"/>
        <w:ind w:left="284" w:hanging="284"/>
        <w:rPr>
          <w:rFonts w:ascii="Segoe UI" w:eastAsia="Calibri" w:hAnsi="Segoe UI" w:cs="Segoe UI"/>
        </w:rPr>
      </w:pPr>
      <w:r w:rsidRPr="000757D6">
        <w:rPr>
          <w:rFonts w:ascii="Segoe UI" w:eastAsia="Calibri" w:hAnsi="Segoe UI" w:cs="Segoe UI"/>
        </w:rPr>
        <w:t xml:space="preserve">Objednávku odeslanou Kupujícím Prodávající </w:t>
      </w:r>
      <w:r w:rsidRPr="009319B5">
        <w:rPr>
          <w:rFonts w:ascii="Segoe UI" w:eastAsia="Calibri" w:hAnsi="Segoe UI" w:cs="Segoe UI"/>
          <w:b/>
        </w:rPr>
        <w:t>bez zbytečného odkladu</w:t>
      </w:r>
      <w:r w:rsidR="009319B5">
        <w:rPr>
          <w:rFonts w:ascii="Segoe UI" w:eastAsia="Calibri" w:hAnsi="Segoe UI" w:cs="Segoe UI"/>
        </w:rPr>
        <w:t xml:space="preserve">, nejpozději však následující pracovní den ode dne odeslání Objednávky, </w:t>
      </w:r>
      <w:r w:rsidRPr="000757D6">
        <w:rPr>
          <w:rFonts w:ascii="Segoe UI" w:eastAsia="Calibri" w:hAnsi="Segoe UI" w:cs="Segoe UI"/>
        </w:rPr>
        <w:t xml:space="preserve"> odes</w:t>
      </w:r>
      <w:r w:rsidR="00B37685">
        <w:rPr>
          <w:rFonts w:ascii="Segoe UI" w:eastAsia="Calibri" w:hAnsi="Segoe UI" w:cs="Segoe UI"/>
        </w:rPr>
        <w:t>í</w:t>
      </w:r>
      <w:r w:rsidRPr="000757D6">
        <w:rPr>
          <w:rFonts w:ascii="Segoe UI" w:eastAsia="Calibri" w:hAnsi="Segoe UI" w:cs="Segoe UI"/>
        </w:rPr>
        <w:t>lateli potvrdí (provede akceptaci Objednávky). Kontaktními osobami pro účely objednávání jsou:</w:t>
      </w:r>
    </w:p>
    <w:p w14:paraId="67C0C040" w14:textId="0D762B84" w:rsidR="005A6D07" w:rsidRDefault="000B2BD1" w:rsidP="000757D6">
      <w:pPr>
        <w:pStyle w:val="Odstavecseseznamem"/>
        <w:tabs>
          <w:tab w:val="left" w:pos="426"/>
        </w:tabs>
        <w:spacing w:before="100" w:beforeAutospacing="1" w:after="120" w:line="240" w:lineRule="auto"/>
        <w:ind w:left="284" w:hanging="284"/>
        <w:contextualSpacing w:val="0"/>
        <w:jc w:val="both"/>
        <w:rPr>
          <w:rFonts w:ascii="Segoe UI" w:eastAsia="Calibri" w:hAnsi="Segoe UI" w:cs="Segoe UI"/>
        </w:rPr>
      </w:pPr>
      <w:r>
        <w:rPr>
          <w:rFonts w:ascii="Segoe UI" w:eastAsia="Calibri" w:hAnsi="Segoe UI" w:cs="Segoe UI"/>
        </w:rPr>
        <w:tab/>
        <w:t>za Kupujícího</w:t>
      </w:r>
      <w:r w:rsidR="000757D6" w:rsidRPr="000757D6">
        <w:rPr>
          <w:rFonts w:ascii="Segoe UI" w:eastAsia="Calibri" w:hAnsi="Segoe UI" w:cs="Segoe UI"/>
        </w:rPr>
        <w:t>:</w:t>
      </w:r>
      <w:r>
        <w:rPr>
          <w:rFonts w:ascii="Segoe UI" w:eastAsia="Calibri" w:hAnsi="Segoe UI" w:cs="Segoe UI"/>
        </w:rPr>
        <w:t xml:space="preserve"> </w:t>
      </w:r>
      <w:r w:rsidR="00DF1BF3">
        <w:rPr>
          <w:rFonts w:ascii="Segoe UI" w:eastAsia="Calibri" w:hAnsi="Segoe UI" w:cs="Segoe UI"/>
        </w:rPr>
        <w:t>Šárka Slámová</w:t>
      </w:r>
      <w:r w:rsidR="000757D6" w:rsidRPr="000757D6">
        <w:rPr>
          <w:rFonts w:ascii="Segoe UI" w:eastAsia="Calibri" w:hAnsi="Segoe UI" w:cs="Segoe UI"/>
        </w:rPr>
        <w:t xml:space="preserve">, e-mail: </w:t>
      </w:r>
      <w:hyperlink r:id="rId8" w:history="1">
        <w:r w:rsidR="00DF1BF3" w:rsidRPr="00A65660">
          <w:rPr>
            <w:rStyle w:val="Hypertextovodkaz"/>
            <w:rFonts w:ascii="Segoe UI" w:eastAsia="Calibri" w:hAnsi="Segoe UI" w:cs="Segoe UI"/>
          </w:rPr>
          <w:t>sarka.slamova@onhb.cz</w:t>
        </w:r>
      </w:hyperlink>
      <w:r w:rsidR="005A6D07">
        <w:rPr>
          <w:rFonts w:ascii="Segoe UI" w:eastAsia="Calibri" w:hAnsi="Segoe UI" w:cs="Segoe UI"/>
        </w:rPr>
        <w:t xml:space="preserve"> a</w:t>
      </w:r>
    </w:p>
    <w:p w14:paraId="358CE720" w14:textId="4EAAE008" w:rsidR="000757D6" w:rsidRPr="000757D6" w:rsidRDefault="005A6D07" w:rsidP="005A6D07">
      <w:pPr>
        <w:pStyle w:val="Odstavecseseznamem"/>
        <w:tabs>
          <w:tab w:val="left" w:pos="426"/>
        </w:tabs>
        <w:spacing w:after="0" w:line="240" w:lineRule="auto"/>
        <w:ind w:left="284" w:hanging="284"/>
        <w:contextualSpacing w:val="0"/>
        <w:jc w:val="both"/>
        <w:rPr>
          <w:rFonts w:ascii="Segoe UI" w:eastAsia="Calibri" w:hAnsi="Segoe UI" w:cs="Segoe UI"/>
        </w:rPr>
      </w:pPr>
      <w:r>
        <w:rPr>
          <w:rFonts w:ascii="Segoe UI" w:eastAsia="Calibri" w:hAnsi="Segoe UI" w:cs="Segoe UI"/>
        </w:rPr>
        <w:tab/>
        <w:t xml:space="preserve">Radka Beránková, </w:t>
      </w:r>
      <w:r w:rsidRPr="005A6D07">
        <w:rPr>
          <w:rFonts w:ascii="Segoe UI" w:eastAsia="Calibri" w:hAnsi="Segoe UI" w:cs="Segoe UI"/>
        </w:rPr>
        <w:t>e-mail:</w:t>
      </w:r>
      <w:r>
        <w:rPr>
          <w:rFonts w:ascii="Segoe UI" w:eastAsia="Calibri" w:hAnsi="Segoe UI" w:cs="Segoe UI"/>
        </w:rPr>
        <w:t xml:space="preserve"> </w:t>
      </w:r>
      <w:r w:rsidRPr="005A6D07">
        <w:rPr>
          <w:rStyle w:val="Hypertextovodkaz"/>
          <w:rFonts w:ascii="Segoe UI" w:eastAsia="Calibri" w:hAnsi="Segoe UI" w:cs="Segoe UI"/>
        </w:rPr>
        <w:t>radka.berankova@onhb.cz</w:t>
      </w:r>
      <w:r w:rsidRPr="00CF4798">
        <w:rPr>
          <w:rStyle w:val="Hypertextovodkaz"/>
          <w:u w:val="none"/>
        </w:rPr>
        <w:tab/>
      </w:r>
      <w:r>
        <w:rPr>
          <w:rFonts w:ascii="Segoe UI" w:eastAsia="Calibri" w:hAnsi="Segoe UI" w:cs="Segoe UI"/>
        </w:rPr>
        <w:tab/>
      </w:r>
      <w:r w:rsidR="000757D6">
        <w:rPr>
          <w:rFonts w:ascii="Segoe UI" w:eastAsia="Calibri" w:hAnsi="Segoe UI" w:cs="Segoe UI"/>
        </w:rPr>
        <w:t xml:space="preserve"> </w:t>
      </w:r>
      <w:r w:rsidR="000757D6" w:rsidRPr="000757D6">
        <w:rPr>
          <w:rFonts w:ascii="Segoe UI" w:eastAsia="Calibri" w:hAnsi="Segoe UI" w:cs="Segoe UI"/>
        </w:rPr>
        <w:tab/>
      </w:r>
    </w:p>
    <w:p w14:paraId="63FC191F" w14:textId="17D66A60" w:rsidR="001C14E0" w:rsidRDefault="000757D6" w:rsidP="000757D6">
      <w:pPr>
        <w:pStyle w:val="Odstavecseseznamem"/>
        <w:tabs>
          <w:tab w:val="left" w:pos="426"/>
        </w:tabs>
        <w:spacing w:before="100" w:beforeAutospacing="1" w:after="120" w:line="240" w:lineRule="auto"/>
        <w:ind w:left="284" w:hanging="284"/>
        <w:contextualSpacing w:val="0"/>
        <w:jc w:val="both"/>
        <w:rPr>
          <w:rFonts w:ascii="Segoe UI" w:eastAsia="Calibri" w:hAnsi="Segoe UI" w:cs="Segoe UI"/>
        </w:rPr>
      </w:pPr>
      <w:r w:rsidRPr="000757D6">
        <w:rPr>
          <w:rFonts w:ascii="Segoe UI" w:eastAsia="Calibri" w:hAnsi="Segoe UI" w:cs="Segoe UI"/>
        </w:rPr>
        <w:tab/>
        <w:t xml:space="preserve">za Prodávajícího: </w:t>
      </w:r>
      <w:r w:rsidRPr="00D40390">
        <w:rPr>
          <w:rFonts w:ascii="Segoe UI" w:eastAsia="Calibri" w:hAnsi="Segoe UI" w:cs="Segoe UI"/>
          <w:highlight w:val="yellow"/>
        </w:rPr>
        <w:t>………………………………………….</w:t>
      </w:r>
      <w:r w:rsidRPr="000757D6">
        <w:rPr>
          <w:rFonts w:ascii="Segoe UI" w:eastAsia="Calibri" w:hAnsi="Segoe UI" w:cs="Segoe UI"/>
        </w:rPr>
        <w:t xml:space="preserve">   e-mail:</w:t>
      </w:r>
      <w:r w:rsidRPr="00D40390">
        <w:rPr>
          <w:rFonts w:ascii="Segoe UI" w:eastAsia="Calibri" w:hAnsi="Segoe UI" w:cs="Segoe UI"/>
          <w:highlight w:val="yellow"/>
        </w:rPr>
        <w:t>………………………………..</w:t>
      </w:r>
    </w:p>
    <w:p w14:paraId="7494D938" w14:textId="59EE95AA" w:rsidR="009319B5" w:rsidRDefault="009319B5" w:rsidP="000757D6">
      <w:pPr>
        <w:pStyle w:val="Odstavecseseznamem"/>
        <w:tabs>
          <w:tab w:val="left" w:pos="426"/>
        </w:tabs>
        <w:spacing w:before="100" w:beforeAutospacing="1" w:after="120" w:line="240" w:lineRule="auto"/>
        <w:ind w:left="284" w:hanging="284"/>
        <w:contextualSpacing w:val="0"/>
        <w:jc w:val="both"/>
        <w:rPr>
          <w:rFonts w:ascii="Segoe UI" w:eastAsia="Calibri" w:hAnsi="Segoe UI" w:cs="Segoe UI"/>
        </w:rPr>
      </w:pPr>
      <w:r>
        <w:rPr>
          <w:rFonts w:ascii="Segoe UI" w:eastAsia="Calibri" w:hAnsi="Segoe UI" w:cs="Segoe UI"/>
        </w:rPr>
        <w:t xml:space="preserve">    Doručením akceptace O</w:t>
      </w:r>
      <w:r w:rsidRPr="009319B5">
        <w:rPr>
          <w:rFonts w:ascii="Segoe UI" w:eastAsia="Calibri" w:hAnsi="Segoe UI" w:cs="Segoe UI"/>
        </w:rPr>
        <w:t xml:space="preserve">bjednávky </w:t>
      </w:r>
      <w:r>
        <w:rPr>
          <w:rFonts w:ascii="Segoe UI" w:eastAsia="Calibri" w:hAnsi="Segoe UI" w:cs="Segoe UI"/>
        </w:rPr>
        <w:t>Kupujícímu</w:t>
      </w:r>
      <w:r w:rsidRPr="009319B5">
        <w:rPr>
          <w:rFonts w:ascii="Segoe UI" w:eastAsia="Calibri" w:hAnsi="Segoe UI" w:cs="Segoe UI"/>
        </w:rPr>
        <w:t xml:space="preserve"> dojde k uzavření příslušné </w:t>
      </w:r>
      <w:r w:rsidR="00F63E2F">
        <w:rPr>
          <w:rFonts w:ascii="Segoe UI" w:eastAsia="Calibri" w:hAnsi="Segoe UI" w:cs="Segoe UI"/>
        </w:rPr>
        <w:t xml:space="preserve">konkrétní </w:t>
      </w:r>
      <w:r w:rsidRPr="009319B5">
        <w:rPr>
          <w:rFonts w:ascii="Segoe UI" w:eastAsia="Calibri" w:hAnsi="Segoe UI" w:cs="Segoe UI"/>
        </w:rPr>
        <w:t>kupní smlouvy, a to v rámci tohoto smluvního závazku s tím, že práva a povinnosti konstituované touto smlouvou doplňují obsah závazku založeného konkrétní kupní smlouvou.</w:t>
      </w:r>
    </w:p>
    <w:p w14:paraId="72B00344" w14:textId="4C848739" w:rsidR="009319B5" w:rsidRDefault="000757D6" w:rsidP="00C76C6B">
      <w:pPr>
        <w:numPr>
          <w:ilvl w:val="0"/>
          <w:numId w:val="18"/>
        </w:numPr>
        <w:tabs>
          <w:tab w:val="clear" w:pos="142"/>
        </w:tabs>
        <w:suppressAutoHyphens/>
        <w:spacing w:before="120" w:after="0" w:line="240" w:lineRule="auto"/>
        <w:ind w:left="284" w:hanging="284"/>
        <w:rPr>
          <w:rFonts w:ascii="Segoe UI" w:eastAsia="Calibri" w:hAnsi="Segoe UI" w:cs="Segoe UI"/>
        </w:rPr>
      </w:pPr>
      <w:r w:rsidRPr="000757D6">
        <w:rPr>
          <w:rFonts w:ascii="Segoe UI" w:eastAsia="Calibri" w:hAnsi="Segoe UI" w:cs="Segoe UI"/>
        </w:rPr>
        <w:lastRenderedPageBreak/>
        <w:t>Prodávající se zavazuje</w:t>
      </w:r>
      <w:r w:rsidR="00C76C6B">
        <w:rPr>
          <w:rFonts w:ascii="Segoe UI" w:eastAsia="Calibri" w:hAnsi="Segoe UI" w:cs="Segoe UI"/>
        </w:rPr>
        <w:t xml:space="preserve"> opakovaně </w:t>
      </w:r>
      <w:r w:rsidRPr="000757D6">
        <w:rPr>
          <w:rFonts w:ascii="Segoe UI" w:eastAsia="Calibri" w:hAnsi="Segoe UI" w:cs="Segoe UI"/>
        </w:rPr>
        <w:t xml:space="preserve"> dod</w:t>
      </w:r>
      <w:r w:rsidR="00C76C6B">
        <w:rPr>
          <w:rFonts w:ascii="Segoe UI" w:eastAsia="Calibri" w:hAnsi="Segoe UI" w:cs="Segoe UI"/>
        </w:rPr>
        <w:t>áva</w:t>
      </w:r>
      <w:r w:rsidRPr="000757D6">
        <w:rPr>
          <w:rFonts w:ascii="Segoe UI" w:eastAsia="Calibri" w:hAnsi="Segoe UI" w:cs="Segoe UI"/>
        </w:rPr>
        <w:t xml:space="preserve">t Zdravotnický materiál v množství určeném Kupujícím nejpozději u standardní Objednávky do 3 kalendářních dnů a urgentní Objednávky do 24 hod od </w:t>
      </w:r>
      <w:r w:rsidR="007E479C">
        <w:rPr>
          <w:rFonts w:ascii="Segoe UI" w:eastAsia="Calibri" w:hAnsi="Segoe UI" w:cs="Segoe UI"/>
        </w:rPr>
        <w:t>uzavření konkrétní kupní smlouvy</w:t>
      </w:r>
      <w:r w:rsidRPr="000757D6">
        <w:rPr>
          <w:rFonts w:ascii="Segoe UI" w:eastAsia="Calibri" w:hAnsi="Segoe UI" w:cs="Segoe UI"/>
        </w:rPr>
        <w:t>.</w:t>
      </w:r>
      <w:r w:rsidR="009319B5">
        <w:rPr>
          <w:rFonts w:ascii="Segoe UI" w:eastAsia="Calibri" w:hAnsi="Segoe UI" w:cs="Segoe UI"/>
        </w:rPr>
        <w:t xml:space="preserve"> </w:t>
      </w:r>
    </w:p>
    <w:p w14:paraId="4C2BC467" w14:textId="304CAD0C" w:rsidR="000757D6" w:rsidRPr="00D74692" w:rsidRDefault="009319B5" w:rsidP="00C76C6B">
      <w:pPr>
        <w:numPr>
          <w:ilvl w:val="0"/>
          <w:numId w:val="18"/>
        </w:numPr>
        <w:tabs>
          <w:tab w:val="clear" w:pos="142"/>
        </w:tabs>
        <w:suppressAutoHyphens/>
        <w:spacing w:before="120" w:after="0" w:line="240" w:lineRule="auto"/>
        <w:ind w:left="284" w:hanging="284"/>
        <w:rPr>
          <w:rFonts w:ascii="Segoe UI" w:eastAsia="Calibri" w:hAnsi="Segoe UI" w:cs="Segoe UI"/>
        </w:rPr>
      </w:pPr>
      <w:r>
        <w:rPr>
          <w:rFonts w:ascii="Segoe UI" w:eastAsia="Calibri" w:hAnsi="Segoe UI" w:cs="Segoe UI"/>
        </w:rPr>
        <w:t>Pokud Prodávající nemá Kupujícím objednaný ZD k dispozici, sdělí tuto skutečnost obratem Kupujícímu s tím, že  jeho Ojednávku z uvedeného důvodu nemůže akceptovat.</w:t>
      </w:r>
      <w:r w:rsidR="00D74692">
        <w:rPr>
          <w:rFonts w:ascii="Segoe UI" w:eastAsia="Calibri" w:hAnsi="Segoe UI" w:cs="Segoe UI"/>
        </w:rPr>
        <w:t xml:space="preserve"> Je-li v popsaném případě</w:t>
      </w:r>
      <w:r w:rsidR="000757D6" w:rsidRPr="00D74692">
        <w:rPr>
          <w:rFonts w:ascii="Segoe UI" w:eastAsia="Calibri" w:hAnsi="Segoe UI" w:cs="Segoe UI"/>
        </w:rPr>
        <w:t xml:space="preserve"> ZM dostupný na trhu v České republice </w:t>
      </w:r>
      <w:r w:rsidR="00D74692">
        <w:rPr>
          <w:rFonts w:ascii="Segoe UI" w:eastAsia="Calibri" w:hAnsi="Segoe UI" w:cs="Segoe UI"/>
        </w:rPr>
        <w:t>u</w:t>
      </w:r>
      <w:r w:rsidR="000757D6" w:rsidRPr="00D74692">
        <w:rPr>
          <w:rFonts w:ascii="Segoe UI" w:eastAsia="Calibri" w:hAnsi="Segoe UI" w:cs="Segoe UI"/>
        </w:rPr>
        <w:t xml:space="preserve"> jiného dodavatele, </w:t>
      </w:r>
      <w:r w:rsidR="00D74692">
        <w:rPr>
          <w:rFonts w:ascii="Segoe UI" w:eastAsia="Calibri" w:hAnsi="Segoe UI" w:cs="Segoe UI"/>
        </w:rPr>
        <w:t xml:space="preserve">má </w:t>
      </w:r>
      <w:r w:rsidR="000757D6" w:rsidRPr="00D74692">
        <w:rPr>
          <w:rFonts w:ascii="Segoe UI" w:eastAsia="Calibri" w:hAnsi="Segoe UI" w:cs="Segoe UI"/>
        </w:rPr>
        <w:t xml:space="preserve">Kupující právo zajistit si v případě nezbytné akutní potřeby a v množství nezbytně nutném dodávku ZM prostřednictvím tohoto jiného dodavatele. Případný rozdíl v nákupních cenách, jenž vznikne mezi cenami sjednanými touto </w:t>
      </w:r>
      <w:r w:rsidR="00755409">
        <w:rPr>
          <w:rFonts w:ascii="Segoe UI" w:eastAsia="Calibri" w:hAnsi="Segoe UI" w:cs="Segoe UI"/>
        </w:rPr>
        <w:t>s</w:t>
      </w:r>
      <w:r w:rsidR="000757D6" w:rsidRPr="00D74692">
        <w:rPr>
          <w:rFonts w:ascii="Segoe UI" w:eastAsia="Calibri" w:hAnsi="Segoe UI" w:cs="Segoe UI"/>
        </w:rPr>
        <w:t xml:space="preserve">mlouvou a cenami jiného dodavatele, je Kupující oprávněn požadovat po Prodávajícím. Prodávající se zavazuje tento případný rozdíl v cenách na základě výzvy Kupujícího uhradit v plné výši. </w:t>
      </w:r>
      <w:r w:rsidRPr="00D74692">
        <w:rPr>
          <w:rFonts w:ascii="Segoe UI" w:eastAsia="Calibri" w:hAnsi="Segoe UI" w:cs="Segoe UI"/>
        </w:rPr>
        <w:t xml:space="preserve"> Kupující může provést i započtění vzájemných pohledávávek. </w:t>
      </w:r>
      <w:r w:rsidR="000757D6" w:rsidRPr="00D74692">
        <w:rPr>
          <w:rFonts w:ascii="Segoe UI" w:eastAsia="Calibri" w:hAnsi="Segoe UI" w:cs="Segoe UI"/>
        </w:rPr>
        <w:t xml:space="preserve">Kupující se v případě využití práva podle věty druhé tohoto odstavce </w:t>
      </w:r>
      <w:r w:rsidR="00755409">
        <w:rPr>
          <w:rFonts w:ascii="Segoe UI" w:eastAsia="Calibri" w:hAnsi="Segoe UI" w:cs="Segoe UI"/>
        </w:rPr>
        <w:t>s</w:t>
      </w:r>
      <w:r w:rsidRPr="00D74692">
        <w:rPr>
          <w:rFonts w:ascii="Segoe UI" w:eastAsia="Calibri" w:hAnsi="Segoe UI" w:cs="Segoe UI"/>
        </w:rPr>
        <w:t xml:space="preserve">mlouvy </w:t>
      </w:r>
      <w:r w:rsidR="000757D6" w:rsidRPr="00D74692">
        <w:rPr>
          <w:rFonts w:ascii="Segoe UI" w:eastAsia="Calibri" w:hAnsi="Segoe UI" w:cs="Segoe UI"/>
        </w:rPr>
        <w:t xml:space="preserve">bude vždy snažit o zajištění takového dodavatele, který je schopen dodat v potřebném čase, množství a </w:t>
      </w:r>
      <w:r w:rsidR="00D74692">
        <w:rPr>
          <w:rFonts w:ascii="Segoe UI" w:eastAsia="Calibri" w:hAnsi="Segoe UI" w:cs="Segoe UI"/>
        </w:rPr>
        <w:t xml:space="preserve">potřebné </w:t>
      </w:r>
      <w:r w:rsidR="000757D6" w:rsidRPr="00D74692">
        <w:rPr>
          <w:rFonts w:ascii="Segoe UI" w:eastAsia="Calibri" w:hAnsi="Segoe UI" w:cs="Segoe UI"/>
        </w:rPr>
        <w:t>kvalitě Zdravotnický materiál za co nejnižší cenu</w:t>
      </w:r>
      <w:r w:rsidRPr="00D74692">
        <w:rPr>
          <w:rFonts w:ascii="Segoe UI" w:eastAsia="Calibri" w:hAnsi="Segoe UI" w:cs="Segoe UI"/>
        </w:rPr>
        <w:t xml:space="preserve"> a</w:t>
      </w:r>
      <w:r w:rsidR="000757D6" w:rsidRPr="00D74692">
        <w:rPr>
          <w:rFonts w:ascii="Segoe UI" w:eastAsia="Calibri" w:hAnsi="Segoe UI" w:cs="Segoe UI"/>
        </w:rPr>
        <w:t xml:space="preserve"> s nejmenšími náklady.</w:t>
      </w:r>
    </w:p>
    <w:p w14:paraId="146E662B" w14:textId="020A92BB" w:rsidR="00BA1EE2" w:rsidRPr="00BA1EE2" w:rsidRDefault="00BA1EE2" w:rsidP="00C76C6B">
      <w:pPr>
        <w:numPr>
          <w:ilvl w:val="0"/>
          <w:numId w:val="18"/>
        </w:numPr>
        <w:tabs>
          <w:tab w:val="clear" w:pos="142"/>
        </w:tabs>
        <w:suppressAutoHyphens/>
        <w:spacing w:before="120" w:after="0" w:line="240" w:lineRule="auto"/>
        <w:ind w:left="284" w:hanging="284"/>
        <w:rPr>
          <w:rFonts w:ascii="Segoe UI" w:eastAsia="Calibri" w:hAnsi="Segoe UI" w:cs="Segoe UI"/>
        </w:rPr>
      </w:pPr>
      <w:r w:rsidRPr="00BA1EE2">
        <w:rPr>
          <w:rFonts w:ascii="Segoe UI" w:eastAsia="Calibri" w:hAnsi="Segoe UI" w:cs="Segoe UI"/>
        </w:rPr>
        <w:t>Zdravotnický materiál je Prodávající povinen dodat v souladu s obecně závaznými právními předpisy, zejména v souladu s požadavky platné legislativy upravující</w:t>
      </w:r>
      <w:r w:rsidR="00163EE4">
        <w:rPr>
          <w:rFonts w:ascii="Segoe UI" w:eastAsia="Calibri" w:hAnsi="Segoe UI" w:cs="Segoe UI"/>
        </w:rPr>
        <w:t>mi</w:t>
      </w:r>
      <w:r w:rsidRPr="00BA1EE2">
        <w:rPr>
          <w:rFonts w:ascii="Segoe UI" w:eastAsia="Calibri" w:hAnsi="Segoe UI" w:cs="Segoe UI"/>
        </w:rPr>
        <w:t xml:space="preserve"> zdravotnické prostředky. Zdravotnický materiál musí být dodán v originálních neporušených obalech.</w:t>
      </w:r>
    </w:p>
    <w:p w14:paraId="6CB0FCC0" w14:textId="46EAD25D" w:rsidR="007C2425" w:rsidRDefault="000757D6" w:rsidP="00C76C6B">
      <w:pPr>
        <w:numPr>
          <w:ilvl w:val="0"/>
          <w:numId w:val="18"/>
        </w:numPr>
        <w:tabs>
          <w:tab w:val="clear" w:pos="142"/>
        </w:tabs>
        <w:suppressAutoHyphens/>
        <w:spacing w:before="120" w:after="0" w:line="240" w:lineRule="auto"/>
        <w:ind w:left="284" w:hanging="284"/>
        <w:rPr>
          <w:rFonts w:ascii="Segoe UI" w:eastAsia="Calibri" w:hAnsi="Segoe UI" w:cs="Segoe UI"/>
        </w:rPr>
      </w:pPr>
      <w:r w:rsidRPr="000757D6">
        <w:rPr>
          <w:rFonts w:ascii="Segoe UI" w:eastAsia="Calibri" w:hAnsi="Segoe UI" w:cs="Segoe UI"/>
        </w:rPr>
        <w:t xml:space="preserve">Orientační množství uvedené v zadávací dokumentaci </w:t>
      </w:r>
      <w:r w:rsidR="00755409">
        <w:rPr>
          <w:rFonts w:ascii="Segoe UI" w:eastAsia="Calibri" w:hAnsi="Segoe UI" w:cs="Segoe UI"/>
        </w:rPr>
        <w:t xml:space="preserve">a také v příloze č. 1 smlouvy </w:t>
      </w:r>
      <w:r w:rsidRPr="000757D6">
        <w:rPr>
          <w:rFonts w:ascii="Segoe UI" w:eastAsia="Calibri" w:hAnsi="Segoe UI" w:cs="Segoe UI"/>
        </w:rPr>
        <w:t xml:space="preserve">je stanoveno pouze nezávazně jako průměrné množství výrobků odebíraných Kupujícím za příslušné období. Tyto údaje nejsou závazné pro skutečné množství, které bude Prodávající </w:t>
      </w:r>
      <w:r w:rsidR="00755409">
        <w:rPr>
          <w:rFonts w:ascii="Segoe UI" w:eastAsia="Calibri" w:hAnsi="Segoe UI" w:cs="Segoe UI"/>
        </w:rPr>
        <w:t xml:space="preserve">dle smlouvy a Objednávek </w:t>
      </w:r>
      <w:r w:rsidRPr="000757D6">
        <w:rPr>
          <w:rFonts w:ascii="Segoe UI" w:eastAsia="Calibri" w:hAnsi="Segoe UI" w:cs="Segoe UI"/>
        </w:rPr>
        <w:t>dodávat</w:t>
      </w:r>
      <w:r w:rsidR="009E0F9E">
        <w:rPr>
          <w:rFonts w:ascii="Segoe UI" w:eastAsia="Calibri" w:hAnsi="Segoe UI" w:cs="Segoe UI"/>
        </w:rPr>
        <w:t xml:space="preserve"> </w:t>
      </w:r>
      <w:r w:rsidR="00755409">
        <w:rPr>
          <w:rFonts w:ascii="Segoe UI" w:eastAsia="Calibri" w:hAnsi="Segoe UI" w:cs="Segoe UI"/>
        </w:rPr>
        <w:t>–</w:t>
      </w:r>
      <w:r w:rsidR="009E0F9E">
        <w:rPr>
          <w:rFonts w:ascii="Segoe UI" w:eastAsia="Calibri" w:hAnsi="Segoe UI" w:cs="Segoe UI"/>
        </w:rPr>
        <w:t xml:space="preserve"> </w:t>
      </w:r>
      <w:r w:rsidR="00755409">
        <w:rPr>
          <w:rFonts w:ascii="Segoe UI" w:eastAsia="Calibri" w:hAnsi="Segoe UI" w:cs="Segoe UI"/>
        </w:rPr>
        <w:t>objednávané množství a druh ZM</w:t>
      </w:r>
      <w:r w:rsidRPr="000757D6">
        <w:rPr>
          <w:rFonts w:ascii="Segoe UI" w:eastAsia="Calibri" w:hAnsi="Segoe UI" w:cs="Segoe UI"/>
        </w:rPr>
        <w:t xml:space="preserve"> bud</w:t>
      </w:r>
      <w:r w:rsidR="00755409">
        <w:rPr>
          <w:rFonts w:ascii="Segoe UI" w:eastAsia="Calibri" w:hAnsi="Segoe UI" w:cs="Segoe UI"/>
        </w:rPr>
        <w:t>ou</w:t>
      </w:r>
      <w:r w:rsidRPr="000757D6">
        <w:rPr>
          <w:rFonts w:ascii="Segoe UI" w:eastAsia="Calibri" w:hAnsi="Segoe UI" w:cs="Segoe UI"/>
        </w:rPr>
        <w:t xml:space="preserve"> dán</w:t>
      </w:r>
      <w:r w:rsidR="00755409">
        <w:rPr>
          <w:rFonts w:ascii="Segoe UI" w:eastAsia="Calibri" w:hAnsi="Segoe UI" w:cs="Segoe UI"/>
        </w:rPr>
        <w:t>y</w:t>
      </w:r>
      <w:r w:rsidRPr="000757D6">
        <w:rPr>
          <w:rFonts w:ascii="Segoe UI" w:eastAsia="Calibri" w:hAnsi="Segoe UI" w:cs="Segoe UI"/>
        </w:rPr>
        <w:t xml:space="preserve"> výlučně potřeb</w:t>
      </w:r>
      <w:r w:rsidR="00755409">
        <w:rPr>
          <w:rFonts w:ascii="Segoe UI" w:eastAsia="Calibri" w:hAnsi="Segoe UI" w:cs="Segoe UI"/>
        </w:rPr>
        <w:t>ami</w:t>
      </w:r>
      <w:r w:rsidRPr="000757D6">
        <w:rPr>
          <w:rFonts w:ascii="Segoe UI" w:eastAsia="Calibri" w:hAnsi="Segoe UI" w:cs="Segoe UI"/>
        </w:rPr>
        <w:t xml:space="preserve"> </w:t>
      </w:r>
      <w:r>
        <w:rPr>
          <w:rFonts w:ascii="Segoe UI" w:eastAsia="Calibri" w:hAnsi="Segoe UI" w:cs="Segoe UI"/>
        </w:rPr>
        <w:t>Kupujícího</w:t>
      </w:r>
      <w:r w:rsidR="00755409">
        <w:rPr>
          <w:rFonts w:ascii="Segoe UI" w:eastAsia="Calibri" w:hAnsi="Segoe UI" w:cs="Segoe UI"/>
        </w:rPr>
        <w:t>, promíátnutými do</w:t>
      </w:r>
      <w:r w:rsidRPr="000757D6">
        <w:rPr>
          <w:rFonts w:ascii="Segoe UI" w:eastAsia="Calibri" w:hAnsi="Segoe UI" w:cs="Segoe UI"/>
        </w:rPr>
        <w:t xml:space="preserve"> jednotlivý</w:t>
      </w:r>
      <w:r w:rsidR="00755409">
        <w:rPr>
          <w:rFonts w:ascii="Segoe UI" w:eastAsia="Calibri" w:hAnsi="Segoe UI" w:cs="Segoe UI"/>
        </w:rPr>
        <w:t>ch</w:t>
      </w:r>
      <w:r w:rsidRPr="000757D6">
        <w:rPr>
          <w:rFonts w:ascii="Segoe UI" w:eastAsia="Calibri" w:hAnsi="Segoe UI" w:cs="Segoe UI"/>
        </w:rPr>
        <w:t xml:space="preserve"> </w:t>
      </w:r>
      <w:r w:rsidR="00D74692">
        <w:rPr>
          <w:rFonts w:ascii="Segoe UI" w:eastAsia="Calibri" w:hAnsi="Segoe UI" w:cs="Segoe UI"/>
        </w:rPr>
        <w:t>O</w:t>
      </w:r>
      <w:r w:rsidRPr="000757D6">
        <w:rPr>
          <w:rFonts w:ascii="Segoe UI" w:eastAsia="Calibri" w:hAnsi="Segoe UI" w:cs="Segoe UI"/>
        </w:rPr>
        <w:t>bjednáv</w:t>
      </w:r>
      <w:r w:rsidR="00755409">
        <w:rPr>
          <w:rFonts w:ascii="Segoe UI" w:eastAsia="Calibri" w:hAnsi="Segoe UI" w:cs="Segoe UI"/>
        </w:rPr>
        <w:t>e</w:t>
      </w:r>
      <w:r w:rsidRPr="000757D6">
        <w:rPr>
          <w:rFonts w:ascii="Segoe UI" w:eastAsia="Calibri" w:hAnsi="Segoe UI" w:cs="Segoe UI"/>
        </w:rPr>
        <w:t xml:space="preserve">k.  </w:t>
      </w:r>
    </w:p>
    <w:p w14:paraId="461A03DB" w14:textId="77777777" w:rsidR="007C2425" w:rsidRPr="007C2425" w:rsidRDefault="007C2425" w:rsidP="007C2425">
      <w:pPr>
        <w:spacing w:after="120" w:line="240" w:lineRule="auto"/>
        <w:ind w:left="284"/>
        <w:jc w:val="both"/>
        <w:rPr>
          <w:rFonts w:ascii="Segoe UI" w:eastAsia="Calibri" w:hAnsi="Segoe UI" w:cs="Segoe UI"/>
        </w:rPr>
      </w:pPr>
    </w:p>
    <w:p w14:paraId="5F76F168" w14:textId="34650931" w:rsidR="00A87F83" w:rsidRPr="0009251E" w:rsidRDefault="00A87F83" w:rsidP="0009251E">
      <w:pPr>
        <w:pStyle w:val="Odstavecseseznamem"/>
        <w:spacing w:after="120"/>
        <w:contextualSpacing w:val="0"/>
        <w:jc w:val="center"/>
        <w:rPr>
          <w:rFonts w:ascii="Segoe UI" w:hAnsi="Segoe UI" w:cs="Segoe UI"/>
          <w:b/>
          <w:color w:val="000000"/>
        </w:rPr>
      </w:pPr>
      <w:r w:rsidRPr="0009251E">
        <w:rPr>
          <w:rFonts w:ascii="Segoe UI" w:hAnsi="Segoe UI" w:cs="Segoe UI"/>
          <w:b/>
          <w:color w:val="000000"/>
        </w:rPr>
        <w:t>I</w:t>
      </w:r>
      <w:r w:rsidR="00237C23" w:rsidRPr="0009251E">
        <w:rPr>
          <w:rFonts w:ascii="Segoe UI" w:hAnsi="Segoe UI" w:cs="Segoe UI"/>
          <w:b/>
          <w:color w:val="000000"/>
        </w:rPr>
        <w:t>I</w:t>
      </w:r>
      <w:r w:rsidRPr="0009251E">
        <w:rPr>
          <w:rFonts w:ascii="Segoe UI" w:hAnsi="Segoe UI" w:cs="Segoe UI"/>
          <w:b/>
          <w:color w:val="000000"/>
        </w:rPr>
        <w:t xml:space="preserve">I. </w:t>
      </w:r>
      <w:r w:rsidR="00EE7747" w:rsidRPr="0009251E">
        <w:rPr>
          <w:rFonts w:ascii="Segoe UI" w:hAnsi="Segoe UI" w:cs="Segoe UI"/>
          <w:b/>
          <w:color w:val="000000"/>
        </w:rPr>
        <w:t>Kupní cena a platební podmínky</w:t>
      </w:r>
    </w:p>
    <w:p w14:paraId="553E28CB" w14:textId="2CD50F21" w:rsidR="00A374D5" w:rsidRPr="00A374D5" w:rsidRDefault="00EE7747" w:rsidP="00A374D5">
      <w:pPr>
        <w:pStyle w:val="Odstavecseseznamem"/>
        <w:numPr>
          <w:ilvl w:val="0"/>
          <w:numId w:val="2"/>
        </w:numPr>
        <w:spacing w:after="120" w:line="240" w:lineRule="auto"/>
        <w:ind w:left="284" w:hanging="284"/>
        <w:contextualSpacing w:val="0"/>
        <w:jc w:val="both"/>
        <w:rPr>
          <w:rFonts w:ascii="Segoe UI" w:eastAsia="Calibri" w:hAnsi="Segoe UI" w:cs="Segoe UI"/>
        </w:rPr>
      </w:pPr>
      <w:r w:rsidRPr="00EE7747">
        <w:rPr>
          <w:rFonts w:ascii="Segoe UI" w:eastAsia="Calibri" w:hAnsi="Segoe UI" w:cs="Segoe UI"/>
        </w:rPr>
        <w:t xml:space="preserve">Kupní cena za jednotlivé druhy Zdravotnického materiálu je obsažena v cenové nabídce, která je Přílohou č. 1 této </w:t>
      </w:r>
      <w:r w:rsidR="00755409">
        <w:rPr>
          <w:rFonts w:ascii="Segoe UI" w:eastAsia="Calibri" w:hAnsi="Segoe UI" w:cs="Segoe UI"/>
        </w:rPr>
        <w:t>s</w:t>
      </w:r>
      <w:r w:rsidRPr="00EE7747">
        <w:rPr>
          <w:rFonts w:ascii="Segoe UI" w:eastAsia="Calibri" w:hAnsi="Segoe UI" w:cs="Segoe UI"/>
        </w:rPr>
        <w:t>mlouvy. Konkrétní výše Kupní ceny Zdravotnického materiálu, který je předmětem</w:t>
      </w:r>
      <w:r w:rsidR="00755409">
        <w:rPr>
          <w:rFonts w:ascii="Segoe UI" w:eastAsia="Calibri" w:hAnsi="Segoe UI" w:cs="Segoe UI"/>
        </w:rPr>
        <w:t xml:space="preserve"> konkrétní</w:t>
      </w:r>
      <w:r w:rsidRPr="00EE7747">
        <w:rPr>
          <w:rFonts w:ascii="Segoe UI" w:eastAsia="Calibri" w:hAnsi="Segoe UI" w:cs="Segoe UI"/>
        </w:rPr>
        <w:t xml:space="preserve"> Objednávky</w:t>
      </w:r>
      <w:r w:rsidR="00755409">
        <w:rPr>
          <w:rFonts w:ascii="Segoe UI" w:eastAsia="Calibri" w:hAnsi="Segoe UI" w:cs="Segoe UI"/>
        </w:rPr>
        <w:t xml:space="preserve"> a kupní smlouvy</w:t>
      </w:r>
      <w:r w:rsidRPr="00EE7747">
        <w:rPr>
          <w:rFonts w:ascii="Segoe UI" w:eastAsia="Calibri" w:hAnsi="Segoe UI" w:cs="Segoe UI"/>
        </w:rPr>
        <w:t>, bude určena na základě množství</w:t>
      </w:r>
      <w:r w:rsidR="00163EE4">
        <w:rPr>
          <w:rFonts w:ascii="Segoe UI" w:eastAsia="Calibri" w:hAnsi="Segoe UI" w:cs="Segoe UI"/>
        </w:rPr>
        <w:t xml:space="preserve"> ZM</w:t>
      </w:r>
      <w:r w:rsidRPr="00EE7747">
        <w:rPr>
          <w:rFonts w:ascii="Segoe UI" w:eastAsia="Calibri" w:hAnsi="Segoe UI" w:cs="Segoe UI"/>
        </w:rPr>
        <w:t xml:space="preserve"> objednaného Kupujícím a jednotkových cen uvedených v cenové nabídce.</w:t>
      </w:r>
    </w:p>
    <w:p w14:paraId="1DF074C6" w14:textId="40C5CEDE" w:rsidR="00EE7747" w:rsidRPr="00EE7747" w:rsidRDefault="00EE7747" w:rsidP="00C35019">
      <w:pPr>
        <w:pStyle w:val="Odstavecseseznamem"/>
        <w:numPr>
          <w:ilvl w:val="0"/>
          <w:numId w:val="2"/>
        </w:numPr>
        <w:spacing w:after="120" w:line="240" w:lineRule="auto"/>
        <w:ind w:left="284" w:hanging="284"/>
        <w:contextualSpacing w:val="0"/>
        <w:jc w:val="both"/>
        <w:rPr>
          <w:rFonts w:ascii="Segoe UI" w:eastAsia="Calibri" w:hAnsi="Segoe UI" w:cs="Segoe UI"/>
        </w:rPr>
      </w:pPr>
      <w:r w:rsidRPr="00EE7747">
        <w:rPr>
          <w:rFonts w:ascii="Segoe UI" w:eastAsia="Calibri" w:hAnsi="Segoe UI" w:cs="Segoe UI"/>
        </w:rPr>
        <w:t xml:space="preserve">Všechny ceny uvedené v cenové nabídce </w:t>
      </w:r>
      <w:r w:rsidR="00A374D5">
        <w:rPr>
          <w:rFonts w:ascii="Segoe UI" w:eastAsia="Calibri" w:hAnsi="Segoe UI" w:cs="Segoe UI"/>
        </w:rPr>
        <w:t xml:space="preserve">jsou cenami maximálními, </w:t>
      </w:r>
      <w:r w:rsidR="00A374D5" w:rsidRPr="00565C9C">
        <w:rPr>
          <w:rFonts w:ascii="Arial" w:hAnsi="Arial" w:cs="Arial"/>
        </w:rPr>
        <w:t>nejvýše přípustn</w:t>
      </w:r>
      <w:r w:rsidR="00A374D5">
        <w:rPr>
          <w:rFonts w:ascii="Arial" w:hAnsi="Arial" w:cs="Arial"/>
        </w:rPr>
        <w:t>ými,</w:t>
      </w:r>
      <w:r w:rsidR="00A374D5" w:rsidRPr="00565C9C">
        <w:rPr>
          <w:rFonts w:ascii="Arial" w:hAnsi="Arial" w:cs="Arial"/>
        </w:rPr>
        <w:t xml:space="preserve"> </w:t>
      </w:r>
      <w:r w:rsidR="00A374D5">
        <w:rPr>
          <w:rFonts w:ascii="Segoe UI" w:eastAsia="Calibri" w:hAnsi="Segoe UI" w:cs="Segoe UI"/>
        </w:rPr>
        <w:t xml:space="preserve">které v sobě </w:t>
      </w:r>
      <w:r w:rsidRPr="00EE7747">
        <w:rPr>
          <w:rFonts w:ascii="Segoe UI" w:eastAsia="Calibri" w:hAnsi="Segoe UI" w:cs="Segoe UI"/>
        </w:rPr>
        <w:t>obsahují náklady na dopravu i všechny ostatní náklady Prodávajícího spojené s</w:t>
      </w:r>
      <w:r w:rsidR="00A374D5">
        <w:rPr>
          <w:rFonts w:ascii="Segoe UI" w:eastAsia="Calibri" w:hAnsi="Segoe UI" w:cs="Segoe UI"/>
        </w:rPr>
        <w:t> dodáním Z</w:t>
      </w:r>
      <w:r w:rsidR="00755409">
        <w:rPr>
          <w:rFonts w:ascii="Segoe UI" w:eastAsia="Calibri" w:hAnsi="Segoe UI" w:cs="Segoe UI"/>
        </w:rPr>
        <w:t>M</w:t>
      </w:r>
      <w:r w:rsidR="00A374D5">
        <w:rPr>
          <w:rFonts w:ascii="Segoe UI" w:eastAsia="Calibri" w:hAnsi="Segoe UI" w:cs="Segoe UI"/>
        </w:rPr>
        <w:t xml:space="preserve"> (např. pojištění, balné atp.). Tyto smluvní ceny</w:t>
      </w:r>
      <w:r w:rsidRPr="00EE7747">
        <w:rPr>
          <w:rFonts w:ascii="Segoe UI" w:eastAsia="Calibri" w:hAnsi="Segoe UI" w:cs="Segoe UI"/>
        </w:rPr>
        <w:t xml:space="preserve"> jsou závazné i pro </w:t>
      </w:r>
      <w:r w:rsidR="00A374D5">
        <w:rPr>
          <w:rFonts w:ascii="Segoe UI" w:eastAsia="Calibri" w:hAnsi="Segoe UI" w:cs="Segoe UI"/>
        </w:rPr>
        <w:t>urgentní</w:t>
      </w:r>
      <w:r w:rsidRPr="00EE7747">
        <w:rPr>
          <w:rFonts w:ascii="Segoe UI" w:eastAsia="Calibri" w:hAnsi="Segoe UI" w:cs="Segoe UI"/>
        </w:rPr>
        <w:t xml:space="preserve"> dodávky Zdravotnického materiálu, </w:t>
      </w:r>
      <w:r w:rsidR="00A374D5">
        <w:rPr>
          <w:rFonts w:ascii="Segoe UI" w:eastAsia="Calibri" w:hAnsi="Segoe UI" w:cs="Segoe UI"/>
        </w:rPr>
        <w:t>u</w:t>
      </w:r>
      <w:r w:rsidRPr="00EE7747">
        <w:rPr>
          <w:rFonts w:ascii="Segoe UI" w:eastAsia="Calibri" w:hAnsi="Segoe UI" w:cs="Segoe UI"/>
        </w:rPr>
        <w:t xml:space="preserve"> nichž nebude účtována žádná přirážka.</w:t>
      </w:r>
    </w:p>
    <w:p w14:paraId="08605EDB" w14:textId="2ACCE306" w:rsidR="00EE7747" w:rsidRPr="00EE7747" w:rsidRDefault="00EE7747" w:rsidP="00C35019">
      <w:pPr>
        <w:pStyle w:val="Odstavecseseznamem"/>
        <w:numPr>
          <w:ilvl w:val="0"/>
          <w:numId w:val="2"/>
        </w:numPr>
        <w:spacing w:after="120" w:line="240" w:lineRule="auto"/>
        <w:ind w:left="284" w:hanging="284"/>
        <w:contextualSpacing w:val="0"/>
        <w:jc w:val="both"/>
        <w:rPr>
          <w:rFonts w:ascii="Segoe UI" w:eastAsia="Calibri" w:hAnsi="Segoe UI" w:cs="Segoe UI"/>
        </w:rPr>
      </w:pPr>
      <w:r w:rsidRPr="00EE7747">
        <w:rPr>
          <w:rFonts w:ascii="Segoe UI" w:eastAsia="Calibri" w:hAnsi="Segoe UI" w:cs="Segoe UI"/>
        </w:rPr>
        <w:t>Předmětem dodávky může být pouze Zdravotnický materiál, jehož doba ex</w:t>
      </w:r>
      <w:r w:rsidR="00B3771F">
        <w:rPr>
          <w:rFonts w:ascii="Segoe UI" w:eastAsia="Calibri" w:hAnsi="Segoe UI" w:cs="Segoe UI"/>
        </w:rPr>
        <w:t>s</w:t>
      </w:r>
      <w:r w:rsidRPr="00EE7747">
        <w:rPr>
          <w:rFonts w:ascii="Segoe UI" w:eastAsia="Calibri" w:hAnsi="Segoe UI" w:cs="Segoe UI"/>
        </w:rPr>
        <w:t>pirace ke dni splnění dodávky je nejméně 12 měsíců. Zdravotnický materiál, u něhož ke dni splnění dodávky je ex</w:t>
      </w:r>
      <w:r w:rsidR="00B3771F">
        <w:rPr>
          <w:rFonts w:ascii="Segoe UI" w:eastAsia="Calibri" w:hAnsi="Segoe UI" w:cs="Segoe UI"/>
        </w:rPr>
        <w:t>s</w:t>
      </w:r>
      <w:r w:rsidRPr="00EE7747">
        <w:rPr>
          <w:rFonts w:ascii="Segoe UI" w:eastAsia="Calibri" w:hAnsi="Segoe UI" w:cs="Segoe UI"/>
        </w:rPr>
        <w:t xml:space="preserve">pirační doba kratší než 12 měsíců, může být dodán jen s předchozím souhlasem Kupujícího. </w:t>
      </w:r>
    </w:p>
    <w:p w14:paraId="66B775C2" w14:textId="790E326A" w:rsidR="00026854" w:rsidRDefault="00755409" w:rsidP="00C35019">
      <w:pPr>
        <w:pStyle w:val="Odstavecseseznamem"/>
        <w:numPr>
          <w:ilvl w:val="0"/>
          <w:numId w:val="2"/>
        </w:numPr>
        <w:spacing w:after="120" w:line="240" w:lineRule="auto"/>
        <w:ind w:left="284" w:hanging="284"/>
        <w:contextualSpacing w:val="0"/>
        <w:jc w:val="both"/>
        <w:rPr>
          <w:rFonts w:ascii="Segoe UI" w:eastAsia="Calibri" w:hAnsi="Segoe UI" w:cs="Segoe UI"/>
        </w:rPr>
      </w:pPr>
      <w:r>
        <w:rPr>
          <w:rFonts w:ascii="Segoe UI" w:eastAsia="Calibri" w:hAnsi="Segoe UI" w:cs="Segoe UI"/>
        </w:rPr>
        <w:t>Kupní cena konkrétního d</w:t>
      </w:r>
      <w:r w:rsidR="00EE7747" w:rsidRPr="008E3379">
        <w:rPr>
          <w:rFonts w:ascii="Segoe UI" w:eastAsia="Calibri" w:hAnsi="Segoe UI" w:cs="Segoe UI"/>
        </w:rPr>
        <w:t>odan</w:t>
      </w:r>
      <w:r>
        <w:rPr>
          <w:rFonts w:ascii="Segoe UI" w:eastAsia="Calibri" w:hAnsi="Segoe UI" w:cs="Segoe UI"/>
        </w:rPr>
        <w:t>ého Zdravotnického</w:t>
      </w:r>
      <w:r w:rsidR="00EE7747" w:rsidRPr="008E3379">
        <w:rPr>
          <w:rFonts w:ascii="Segoe UI" w:eastAsia="Calibri" w:hAnsi="Segoe UI" w:cs="Segoe UI"/>
        </w:rPr>
        <w:t xml:space="preserve"> materiál</w:t>
      </w:r>
      <w:r>
        <w:rPr>
          <w:rFonts w:ascii="Segoe UI" w:eastAsia="Calibri" w:hAnsi="Segoe UI" w:cs="Segoe UI"/>
        </w:rPr>
        <w:t>u</w:t>
      </w:r>
      <w:r w:rsidR="00EE7747" w:rsidRPr="008E3379">
        <w:rPr>
          <w:rFonts w:ascii="Segoe UI" w:eastAsia="Calibri" w:hAnsi="Segoe UI" w:cs="Segoe UI"/>
        </w:rPr>
        <w:t xml:space="preserve"> bude uhrazen</w:t>
      </w:r>
      <w:r>
        <w:rPr>
          <w:rFonts w:ascii="Segoe UI" w:eastAsia="Calibri" w:hAnsi="Segoe UI" w:cs="Segoe UI"/>
        </w:rPr>
        <w:t>a</w:t>
      </w:r>
      <w:r w:rsidR="00EE7747" w:rsidRPr="008E3379">
        <w:rPr>
          <w:rFonts w:ascii="Segoe UI" w:eastAsia="Calibri" w:hAnsi="Segoe UI" w:cs="Segoe UI"/>
        </w:rPr>
        <w:t xml:space="preserve"> na základě </w:t>
      </w:r>
      <w:r w:rsidR="00F45FF4">
        <w:rPr>
          <w:rFonts w:ascii="Segoe UI" w:eastAsia="Calibri" w:hAnsi="Segoe UI" w:cs="Segoe UI"/>
        </w:rPr>
        <w:t xml:space="preserve">řádného </w:t>
      </w:r>
      <w:r w:rsidR="00EE7747" w:rsidRPr="008E3379">
        <w:rPr>
          <w:rFonts w:ascii="Segoe UI" w:eastAsia="Calibri" w:hAnsi="Segoe UI" w:cs="Segoe UI"/>
        </w:rPr>
        <w:t>daňového dokladu (dále jen "</w:t>
      </w:r>
      <w:r w:rsidR="00EE7747" w:rsidRPr="00A374D5">
        <w:rPr>
          <w:rFonts w:ascii="Segoe UI" w:eastAsia="Calibri" w:hAnsi="Segoe UI" w:cs="Segoe UI"/>
          <w:b/>
        </w:rPr>
        <w:t>faktura</w:t>
      </w:r>
      <w:r w:rsidR="00EE7747" w:rsidRPr="008E3379">
        <w:rPr>
          <w:rFonts w:ascii="Segoe UI" w:eastAsia="Calibri" w:hAnsi="Segoe UI" w:cs="Segoe UI"/>
        </w:rPr>
        <w:t>")</w:t>
      </w:r>
      <w:r>
        <w:rPr>
          <w:rFonts w:ascii="Segoe UI" w:eastAsia="Calibri" w:hAnsi="Segoe UI" w:cs="Segoe UI"/>
        </w:rPr>
        <w:t xml:space="preserve">. Pordávající je oprávněn vystavit fakturu po dodání zboží, tj. po podpisu příslušného </w:t>
      </w:r>
      <w:r w:rsidR="00F45FF4">
        <w:rPr>
          <w:rFonts w:ascii="Segoe UI" w:eastAsia="Calibri" w:hAnsi="Segoe UI" w:cs="Segoe UI"/>
        </w:rPr>
        <w:t>dodací</w:t>
      </w:r>
      <w:r w:rsidR="00EE7747" w:rsidRPr="008E3379">
        <w:rPr>
          <w:rFonts w:ascii="Segoe UI" w:eastAsia="Calibri" w:hAnsi="Segoe UI" w:cs="Segoe UI"/>
        </w:rPr>
        <w:t>h</w:t>
      </w:r>
      <w:r w:rsidR="00F45FF4">
        <w:rPr>
          <w:rFonts w:ascii="Segoe UI" w:eastAsia="Calibri" w:hAnsi="Segoe UI" w:cs="Segoe UI"/>
        </w:rPr>
        <w:t>o</w:t>
      </w:r>
      <w:r w:rsidR="00EE7747" w:rsidRPr="008E3379">
        <w:rPr>
          <w:rFonts w:ascii="Segoe UI" w:eastAsia="Calibri" w:hAnsi="Segoe UI" w:cs="Segoe UI"/>
        </w:rPr>
        <w:t xml:space="preserve"> list</w:t>
      </w:r>
      <w:r w:rsidR="00F45FF4">
        <w:rPr>
          <w:rFonts w:ascii="Segoe UI" w:eastAsia="Calibri" w:hAnsi="Segoe UI" w:cs="Segoe UI"/>
        </w:rPr>
        <w:t xml:space="preserve">u, jehož kopie musí být přílohou </w:t>
      </w:r>
      <w:r>
        <w:rPr>
          <w:rFonts w:ascii="Segoe UI" w:eastAsia="Calibri" w:hAnsi="Segoe UI" w:cs="Segoe UI"/>
        </w:rPr>
        <w:t xml:space="preserve">dané </w:t>
      </w:r>
      <w:r w:rsidR="00F45FF4">
        <w:rPr>
          <w:rFonts w:ascii="Segoe UI" w:eastAsia="Calibri" w:hAnsi="Segoe UI" w:cs="Segoe UI"/>
        </w:rPr>
        <w:t>faktury</w:t>
      </w:r>
      <w:r w:rsidR="00EE7747" w:rsidRPr="008E3379">
        <w:rPr>
          <w:rFonts w:ascii="Segoe UI" w:eastAsia="Calibri" w:hAnsi="Segoe UI" w:cs="Segoe UI"/>
        </w:rPr>
        <w:t xml:space="preserve">. Lhůta splatnosti faktury je </w:t>
      </w:r>
      <w:r w:rsidR="005A6D07">
        <w:rPr>
          <w:rFonts w:ascii="Segoe UI" w:eastAsia="Calibri" w:hAnsi="Segoe UI" w:cs="Segoe UI"/>
        </w:rPr>
        <w:t>3</w:t>
      </w:r>
      <w:r w:rsidR="00EE7747" w:rsidRPr="008E3379">
        <w:rPr>
          <w:rFonts w:ascii="Segoe UI" w:eastAsia="Calibri" w:hAnsi="Segoe UI" w:cs="Segoe UI"/>
        </w:rPr>
        <w:t xml:space="preserve">0 dní ode dne doručení faktury Kupujícímu, povinnost zaplatit je splněna dnem odepsání příslušné částky z účtu Kupujícího ve prospěch účtu Prodávajícího. </w:t>
      </w:r>
    </w:p>
    <w:p w14:paraId="159F2467" w14:textId="0BFE3EE4" w:rsidR="00026854" w:rsidRPr="00026854" w:rsidRDefault="00EE7747" w:rsidP="00C35019">
      <w:pPr>
        <w:pStyle w:val="Odstavecseseznamem"/>
        <w:numPr>
          <w:ilvl w:val="0"/>
          <w:numId w:val="2"/>
        </w:numPr>
        <w:spacing w:after="120" w:line="240" w:lineRule="auto"/>
        <w:ind w:left="284" w:hanging="284"/>
        <w:contextualSpacing w:val="0"/>
        <w:jc w:val="both"/>
        <w:rPr>
          <w:rFonts w:ascii="Segoe UI" w:eastAsia="Calibri" w:hAnsi="Segoe UI" w:cs="Segoe UI"/>
        </w:rPr>
      </w:pPr>
      <w:r w:rsidRPr="00026854">
        <w:rPr>
          <w:rFonts w:ascii="Segoe UI" w:eastAsia="Calibri" w:hAnsi="Segoe UI" w:cs="Segoe UI"/>
        </w:rPr>
        <w:lastRenderedPageBreak/>
        <w:t xml:space="preserve">Faktura musí obsahovat náležitosti stanovené platnými právními předpisy. </w:t>
      </w:r>
      <w:r w:rsidR="00026854" w:rsidRPr="00026854">
        <w:rPr>
          <w:rFonts w:ascii="Segoe UI" w:eastAsia="Calibri" w:hAnsi="Segoe UI" w:cs="Segoe UI"/>
        </w:rPr>
        <w:t>Dodavatel je povinen uvádět na každé faktuře (daňovém dokladu) za jednotlivá plnění údaj</w:t>
      </w:r>
      <w:r w:rsidR="00026854" w:rsidRPr="004465CB">
        <w:rPr>
          <w:rFonts w:ascii="Segoe UI" w:eastAsia="Calibri" w:hAnsi="Segoe UI" w:cs="Segoe UI"/>
        </w:rPr>
        <w:t>:</w:t>
      </w:r>
      <w:r w:rsidR="00026854" w:rsidRPr="004465CB">
        <w:rPr>
          <w:rFonts w:ascii="Segoe UI" w:eastAsia="Calibri" w:hAnsi="Segoe UI" w:cs="Segoe UI"/>
          <w:b/>
        </w:rPr>
        <w:t xml:space="preserve"> </w:t>
      </w:r>
      <w:r w:rsidR="005A62CD">
        <w:rPr>
          <w:rFonts w:ascii="Segoe UI" w:eastAsia="Calibri" w:hAnsi="Segoe UI" w:cs="Segoe UI"/>
          <w:b/>
        </w:rPr>
        <w:t>VZ</w:t>
      </w:r>
      <w:r w:rsidR="00A374D5">
        <w:rPr>
          <w:rFonts w:ascii="Segoe UI" w:eastAsia="Calibri" w:hAnsi="Segoe UI" w:cs="Segoe UI"/>
          <w:b/>
        </w:rPr>
        <w:t>/</w:t>
      </w:r>
      <w:r w:rsidR="007B53CF">
        <w:rPr>
          <w:rFonts w:ascii="Segoe UI" w:eastAsia="Calibri" w:hAnsi="Segoe UI" w:cs="Segoe UI"/>
          <w:b/>
        </w:rPr>
        <w:t>14</w:t>
      </w:r>
      <w:r w:rsidR="0097260B">
        <w:rPr>
          <w:rFonts w:ascii="Segoe UI" w:eastAsia="Calibri" w:hAnsi="Segoe UI" w:cs="Segoe UI"/>
          <w:b/>
        </w:rPr>
        <w:t>/2024</w:t>
      </w:r>
      <w:r w:rsidR="00026854" w:rsidRPr="00026854">
        <w:rPr>
          <w:rFonts w:ascii="Segoe UI" w:eastAsia="Calibri" w:hAnsi="Segoe UI" w:cs="Segoe UI"/>
        </w:rPr>
        <w:t xml:space="preserve">. V případě, že dodavatel bude dodávat zadavateli i jiné výrobky, je povinen vystavovat samostatné faktury za předmět plnění podle jednotlivých </w:t>
      </w:r>
      <w:r w:rsidR="00F45FF4">
        <w:rPr>
          <w:rFonts w:ascii="Segoe UI" w:eastAsia="Calibri" w:hAnsi="Segoe UI" w:cs="Segoe UI"/>
        </w:rPr>
        <w:t>Objednávek</w:t>
      </w:r>
      <w:r w:rsidR="00026854" w:rsidRPr="00026854">
        <w:rPr>
          <w:rFonts w:ascii="Segoe UI" w:eastAsia="Calibri" w:hAnsi="Segoe UI" w:cs="Segoe UI"/>
        </w:rPr>
        <w:t xml:space="preserve">. </w:t>
      </w:r>
      <w:bookmarkStart w:id="4" w:name="_GoBack"/>
      <w:bookmarkEnd w:id="4"/>
    </w:p>
    <w:p w14:paraId="7F2AF800" w14:textId="0CA5C2AE" w:rsidR="008E3379" w:rsidRDefault="00EE7747" w:rsidP="00C35019">
      <w:pPr>
        <w:pStyle w:val="Odstavecseseznamem"/>
        <w:numPr>
          <w:ilvl w:val="0"/>
          <w:numId w:val="2"/>
        </w:numPr>
        <w:spacing w:after="120" w:line="240" w:lineRule="auto"/>
        <w:ind w:left="284" w:hanging="284"/>
        <w:contextualSpacing w:val="0"/>
        <w:jc w:val="both"/>
        <w:rPr>
          <w:rFonts w:ascii="Segoe UI" w:eastAsia="Calibri" w:hAnsi="Segoe UI" w:cs="Segoe UI"/>
        </w:rPr>
      </w:pPr>
      <w:r w:rsidRPr="008E3379">
        <w:rPr>
          <w:rFonts w:ascii="Segoe UI" w:eastAsia="Calibri" w:hAnsi="Segoe UI" w:cs="Segoe UI"/>
        </w:rPr>
        <w:t>Nebude-li faktura obsahovat některou náležitost nebo bude některý údaj uvedený chybně, je Kupující oprávněn fakturu vrátit Prodávajícímu bez zaplacení k provedení opravy. Ve vrácené faktuře vyznačí Kupující důvod vrácení. Prodávající provede opravu vystavením nové faktury. Vrácením vadně vystavené faktury přestává běžet původní lhůta splatnosti. Celá lhůta běží opět ode dne doručení nově vyhotovené bezvadné faktury Kupujícímu. Stejná lhůta splatnosti pl</w:t>
      </w:r>
      <w:r w:rsidR="0097260B">
        <w:rPr>
          <w:rFonts w:ascii="Segoe UI" w:eastAsia="Calibri" w:hAnsi="Segoe UI" w:cs="Segoe UI"/>
        </w:rPr>
        <w:t xml:space="preserve">atí i při placení jiných plateb </w:t>
      </w:r>
      <w:r w:rsidR="00755409">
        <w:rPr>
          <w:rFonts w:ascii="Segoe UI" w:eastAsia="Calibri" w:hAnsi="Segoe UI" w:cs="Segoe UI"/>
        </w:rPr>
        <w:t>souvisejících s plněním této s</w:t>
      </w:r>
      <w:r w:rsidRPr="008E3379">
        <w:rPr>
          <w:rFonts w:ascii="Segoe UI" w:eastAsia="Calibri" w:hAnsi="Segoe UI" w:cs="Segoe UI"/>
        </w:rPr>
        <w:t>mlouvy (např. úroků z prodlení, smluvní pokuty, náhrady škod aj.).</w:t>
      </w:r>
    </w:p>
    <w:p w14:paraId="7DADE394" w14:textId="0461AA01" w:rsidR="008E3379" w:rsidRPr="008E3379" w:rsidRDefault="008E3379" w:rsidP="00C35019">
      <w:pPr>
        <w:pStyle w:val="Odstavecseseznamem"/>
        <w:numPr>
          <w:ilvl w:val="0"/>
          <w:numId w:val="2"/>
        </w:numPr>
        <w:spacing w:after="0" w:line="240" w:lineRule="auto"/>
        <w:ind w:left="284" w:hanging="284"/>
        <w:contextualSpacing w:val="0"/>
        <w:jc w:val="both"/>
        <w:rPr>
          <w:rFonts w:ascii="Segoe UI" w:eastAsia="Calibri" w:hAnsi="Segoe UI" w:cs="Segoe UI"/>
        </w:rPr>
      </w:pPr>
      <w:r w:rsidRPr="008E3379">
        <w:rPr>
          <w:rFonts w:ascii="Segoe UI" w:eastAsia="Calibri" w:hAnsi="Segoe UI" w:cs="Segoe UI"/>
        </w:rPr>
        <w:t xml:space="preserve">Dodavatel </w:t>
      </w:r>
      <w:r w:rsidR="0097260B">
        <w:rPr>
          <w:rFonts w:ascii="Segoe UI" w:eastAsia="Calibri" w:hAnsi="Segoe UI" w:cs="Segoe UI"/>
        </w:rPr>
        <w:t>může</w:t>
      </w:r>
      <w:r w:rsidRPr="008E3379">
        <w:rPr>
          <w:rFonts w:ascii="Segoe UI" w:eastAsia="Calibri" w:hAnsi="Segoe UI" w:cs="Segoe UI"/>
        </w:rPr>
        <w:t xml:space="preserve"> zasílat faktury</w:t>
      </w:r>
      <w:r w:rsidR="0097260B">
        <w:rPr>
          <w:rFonts w:ascii="Segoe UI" w:eastAsia="Calibri" w:hAnsi="Segoe UI" w:cs="Segoe UI"/>
        </w:rPr>
        <w:t xml:space="preserve"> i</w:t>
      </w:r>
      <w:r w:rsidRPr="008E3379">
        <w:rPr>
          <w:rFonts w:ascii="Segoe UI" w:eastAsia="Calibri" w:hAnsi="Segoe UI" w:cs="Segoe UI"/>
        </w:rPr>
        <w:t xml:space="preserve"> elektronicky ve formátu .pdf</w:t>
      </w:r>
      <w:r w:rsidR="00F45FF4">
        <w:rPr>
          <w:rFonts w:ascii="Segoe UI" w:eastAsia="Calibri" w:hAnsi="Segoe UI" w:cs="Segoe UI"/>
        </w:rPr>
        <w:t>,</w:t>
      </w:r>
      <w:r w:rsidRPr="008E3379">
        <w:rPr>
          <w:rFonts w:ascii="Segoe UI" w:eastAsia="Calibri" w:hAnsi="Segoe UI" w:cs="Segoe UI"/>
        </w:rPr>
        <w:t xml:space="preserve"> a to pouze na e-mail:</w:t>
      </w:r>
    </w:p>
    <w:p w14:paraId="51A98492" w14:textId="77777777" w:rsidR="00C35019" w:rsidRDefault="008B2935" w:rsidP="008E3379">
      <w:pPr>
        <w:pStyle w:val="Odstavecseseznamem"/>
        <w:spacing w:after="120" w:line="240" w:lineRule="auto"/>
        <w:ind w:left="284"/>
        <w:jc w:val="both"/>
        <w:rPr>
          <w:rFonts w:ascii="Segoe UI" w:eastAsia="Calibri" w:hAnsi="Segoe UI" w:cs="Segoe UI"/>
        </w:rPr>
      </w:pPr>
      <w:hyperlink r:id="rId9" w:history="1">
        <w:r w:rsidR="0097260B" w:rsidRPr="00A65660">
          <w:rPr>
            <w:rStyle w:val="Hypertextovodkaz"/>
            <w:rFonts w:ascii="Segoe UI" w:eastAsia="Calibri" w:hAnsi="Segoe UI" w:cs="Segoe UI"/>
          </w:rPr>
          <w:t>financniuctarna@onhb.cz</w:t>
        </w:r>
      </w:hyperlink>
      <w:r w:rsidR="00C35019">
        <w:rPr>
          <w:rFonts w:ascii="Segoe UI" w:eastAsia="Calibri" w:hAnsi="Segoe UI" w:cs="Segoe UI"/>
        </w:rPr>
        <w:t>.</w:t>
      </w:r>
    </w:p>
    <w:p w14:paraId="0E0B9E6F" w14:textId="77777777" w:rsidR="00F63E2F" w:rsidRDefault="00F63E2F" w:rsidP="008E3379">
      <w:pPr>
        <w:pStyle w:val="Odstavecseseznamem"/>
        <w:spacing w:after="120" w:line="240" w:lineRule="auto"/>
        <w:ind w:left="284"/>
        <w:jc w:val="both"/>
        <w:rPr>
          <w:rFonts w:ascii="Segoe UI" w:eastAsia="Calibri" w:hAnsi="Segoe UI" w:cs="Segoe UI"/>
        </w:rPr>
      </w:pPr>
    </w:p>
    <w:p w14:paraId="6EC9B5E1" w14:textId="2AD38651" w:rsidR="00F63E2F" w:rsidRDefault="00F63E2F" w:rsidP="00F63E2F">
      <w:pPr>
        <w:pStyle w:val="Odstavecseseznamem"/>
        <w:numPr>
          <w:ilvl w:val="0"/>
          <w:numId w:val="2"/>
        </w:numPr>
        <w:spacing w:after="0" w:line="240" w:lineRule="auto"/>
        <w:ind w:left="284" w:hanging="284"/>
        <w:contextualSpacing w:val="0"/>
        <w:jc w:val="both"/>
        <w:rPr>
          <w:rFonts w:ascii="Segoe UI" w:eastAsia="Calibri" w:hAnsi="Segoe UI" w:cs="Segoe UI"/>
        </w:rPr>
      </w:pPr>
      <w:r>
        <w:rPr>
          <w:rFonts w:ascii="Segoe UI" w:eastAsia="Calibri" w:hAnsi="Segoe UI" w:cs="Segoe UI"/>
        </w:rPr>
        <w:t>Smluvní strany se dohodly, že K</w:t>
      </w:r>
      <w:r w:rsidRPr="00F63E2F">
        <w:rPr>
          <w:rFonts w:ascii="Segoe UI" w:eastAsia="Calibri" w:hAnsi="Segoe UI" w:cs="Segoe UI"/>
        </w:rPr>
        <w:t>upující uhradí cenu předmětu koupě</w:t>
      </w:r>
      <w:r>
        <w:rPr>
          <w:rFonts w:ascii="Segoe UI" w:eastAsia="Calibri" w:hAnsi="Segoe UI" w:cs="Segoe UI"/>
        </w:rPr>
        <w:t xml:space="preserve"> z konkrétní kupní smlouvy</w:t>
      </w:r>
      <w:r w:rsidRPr="00F63E2F">
        <w:rPr>
          <w:rFonts w:ascii="Segoe UI" w:eastAsia="Calibri" w:hAnsi="Segoe UI" w:cs="Segoe UI"/>
        </w:rPr>
        <w:t xml:space="preserve">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w:t>
      </w:r>
      <w:r w:rsidRPr="00F63E2F">
        <w:rPr>
          <w:rFonts w:ascii="Segoe UI" w:eastAsia="Calibri" w:hAnsi="Segoe UI" w:cs="Segoe UI"/>
          <w:b/>
        </w:rPr>
        <w:t>zákon o DPH</w:t>
      </w:r>
      <w:r w:rsidRPr="00F63E2F">
        <w:rPr>
          <w:rFonts w:ascii="Segoe UI" w:eastAsia="Calibri" w:hAnsi="Segoe UI" w:cs="Segoe UI"/>
        </w:rPr>
        <w:t>“).</w:t>
      </w:r>
    </w:p>
    <w:p w14:paraId="5EDA28A0" w14:textId="16653907" w:rsidR="00C35019" w:rsidRPr="00C35019" w:rsidRDefault="00C35019" w:rsidP="00C35019">
      <w:pPr>
        <w:pStyle w:val="Odstavecseseznamem"/>
        <w:numPr>
          <w:ilvl w:val="0"/>
          <w:numId w:val="2"/>
        </w:numPr>
        <w:spacing w:before="240" w:line="240" w:lineRule="auto"/>
        <w:ind w:left="284" w:hanging="284"/>
        <w:contextualSpacing w:val="0"/>
        <w:jc w:val="both"/>
        <w:rPr>
          <w:rFonts w:ascii="Segoe UI" w:eastAsia="Calibri" w:hAnsi="Segoe UI" w:cs="Segoe UI"/>
        </w:rPr>
      </w:pPr>
      <w:r w:rsidRPr="00C35019">
        <w:rPr>
          <w:rFonts w:ascii="Segoe UI" w:eastAsia="Calibri" w:hAnsi="Segoe UI" w:cs="Segoe UI"/>
        </w:rPr>
        <w:t xml:space="preserve">Pokud se po dobu účinnosti této smlouvy </w:t>
      </w:r>
      <w:r w:rsidR="00062083">
        <w:rPr>
          <w:rFonts w:ascii="Segoe UI" w:eastAsia="Calibri" w:hAnsi="Segoe UI" w:cs="Segoe UI"/>
        </w:rPr>
        <w:t>Prodávající</w:t>
      </w:r>
      <w:r w:rsidRPr="00C35019">
        <w:rPr>
          <w:rFonts w:ascii="Segoe UI" w:eastAsia="Calibri" w:hAnsi="Segoe UI" w:cs="Segoe UI"/>
        </w:rPr>
        <w:t xml:space="preserve"> stane nespolehlivým plátcem ve smyslu ustanovení § 106a zákona o DPH, smluvní strany se dohodly, že </w:t>
      </w:r>
      <w:r w:rsidR="00062083">
        <w:rPr>
          <w:rFonts w:ascii="Segoe UI" w:eastAsia="Calibri" w:hAnsi="Segoe UI" w:cs="Segoe UI"/>
        </w:rPr>
        <w:t>Kupující</w:t>
      </w:r>
      <w:r w:rsidRPr="00C35019">
        <w:rPr>
          <w:rFonts w:ascii="Segoe UI" w:eastAsia="Calibri" w:hAnsi="Segoe UI" w:cs="Segoe UI"/>
        </w:rPr>
        <w:t xml:space="preserve"> uhradí DPH za zdanitelné plnění přímo příslušnému správci daně. </w:t>
      </w:r>
      <w:r w:rsidR="00062083">
        <w:rPr>
          <w:rFonts w:ascii="Segoe UI" w:eastAsia="Calibri" w:hAnsi="Segoe UI" w:cs="Segoe UI"/>
        </w:rPr>
        <w:t>Kupujícím</w:t>
      </w:r>
      <w:r w:rsidRPr="00C35019">
        <w:rPr>
          <w:rFonts w:ascii="Segoe UI" w:eastAsia="Calibri" w:hAnsi="Segoe UI" w:cs="Segoe UI"/>
        </w:rPr>
        <w:t xml:space="preserve"> takto provedená úhrada je považov</w:t>
      </w:r>
      <w:r w:rsidR="00F63E2F">
        <w:rPr>
          <w:rFonts w:ascii="Segoe UI" w:eastAsia="Calibri" w:hAnsi="Segoe UI" w:cs="Segoe UI"/>
        </w:rPr>
        <w:t>ána za uhrazení příslušné části</w:t>
      </w:r>
      <w:r w:rsidRPr="00C35019">
        <w:rPr>
          <w:rFonts w:ascii="Segoe UI" w:eastAsia="Calibri" w:hAnsi="Segoe UI" w:cs="Segoe UI"/>
        </w:rPr>
        <w:t xml:space="preserve"> smluvní ceny </w:t>
      </w:r>
      <w:r w:rsidR="00F63E2F">
        <w:rPr>
          <w:rFonts w:ascii="Segoe UI" w:eastAsia="Calibri" w:hAnsi="Segoe UI" w:cs="Segoe UI"/>
        </w:rPr>
        <w:t xml:space="preserve">z konkrétní kupní smlouvy </w:t>
      </w:r>
      <w:r w:rsidRPr="00C35019">
        <w:rPr>
          <w:rFonts w:ascii="Segoe UI" w:eastAsia="Calibri" w:hAnsi="Segoe UI" w:cs="Segoe UI"/>
        </w:rPr>
        <w:t xml:space="preserve">rovnající se výši DPH fakturované </w:t>
      </w:r>
      <w:r w:rsidR="00062083">
        <w:rPr>
          <w:rFonts w:ascii="Segoe UI" w:eastAsia="Calibri" w:hAnsi="Segoe UI" w:cs="Segoe UI"/>
        </w:rPr>
        <w:t>Prodávajícím</w:t>
      </w:r>
      <w:r w:rsidRPr="00C35019">
        <w:rPr>
          <w:rFonts w:ascii="Segoe UI" w:eastAsia="Calibri" w:hAnsi="Segoe UI" w:cs="Segoe UI"/>
        </w:rPr>
        <w:t>.</w:t>
      </w:r>
    </w:p>
    <w:p w14:paraId="72555D03" w14:textId="5A5C62FC" w:rsidR="00C35019" w:rsidRPr="00C35019" w:rsidRDefault="00062083" w:rsidP="00C35019">
      <w:pPr>
        <w:pStyle w:val="Odstavecseseznamem"/>
        <w:numPr>
          <w:ilvl w:val="0"/>
          <w:numId w:val="2"/>
        </w:numPr>
        <w:spacing w:after="0" w:line="240" w:lineRule="auto"/>
        <w:ind w:left="284" w:hanging="284"/>
        <w:contextualSpacing w:val="0"/>
        <w:jc w:val="both"/>
        <w:rPr>
          <w:rFonts w:ascii="Segoe UI" w:eastAsia="Calibri" w:hAnsi="Segoe UI" w:cs="Segoe UI"/>
        </w:rPr>
      </w:pPr>
      <w:r>
        <w:rPr>
          <w:rFonts w:ascii="Segoe UI" w:eastAsia="Calibri" w:hAnsi="Segoe UI" w:cs="Segoe UI"/>
        </w:rPr>
        <w:t>Prodávající</w:t>
      </w:r>
      <w:r w:rsidR="00C35019" w:rsidRPr="00C35019">
        <w:rPr>
          <w:rFonts w:ascii="Segoe UI" w:eastAsia="Calibri" w:hAnsi="Segoe UI" w:cs="Segoe UI"/>
        </w:rPr>
        <w:t xml:space="preserve"> čestně prohlašuje, že u něj nenastal ani jeden z případů uvedených v ust. § 109 zákona o DPH, že není nespolehlivým plátcem DPH a minimálně po dobu účinnosti této smlouvy se zavazuje:</w:t>
      </w:r>
    </w:p>
    <w:p w14:paraId="4FDE2297" w14:textId="77777777" w:rsidR="00C35019" w:rsidRPr="00C35019" w:rsidRDefault="00C35019" w:rsidP="00C35019">
      <w:pPr>
        <w:numPr>
          <w:ilvl w:val="0"/>
          <w:numId w:val="11"/>
        </w:numPr>
        <w:suppressAutoHyphens/>
        <w:spacing w:after="0" w:line="240" w:lineRule="auto"/>
        <w:jc w:val="both"/>
        <w:rPr>
          <w:rFonts w:ascii="Segoe UI" w:eastAsia="Calibri" w:hAnsi="Segoe UI" w:cs="Segoe UI"/>
        </w:rPr>
      </w:pPr>
      <w:r w:rsidRPr="00C35019">
        <w:rPr>
          <w:rFonts w:ascii="Segoe UI" w:eastAsia="Calibri" w:hAnsi="Segoe UI" w:cs="Segoe UI"/>
        </w:rPr>
        <w:t>nejednat tak, že daň z přidané hodnoty uvedenou na daňovém dokladu, který vystaví v souvislosti s touto smlouvou a na jejím základě (dále též jen „</w:t>
      </w:r>
      <w:r w:rsidRPr="00F63E2F">
        <w:rPr>
          <w:rFonts w:ascii="Segoe UI" w:eastAsia="Calibri" w:hAnsi="Segoe UI" w:cs="Segoe UI"/>
          <w:b/>
        </w:rPr>
        <w:t>daň</w:t>
      </w:r>
      <w:r w:rsidRPr="00C35019">
        <w:rPr>
          <w:rFonts w:ascii="Segoe UI" w:eastAsia="Calibri" w:hAnsi="Segoe UI" w:cs="Segoe UI"/>
        </w:rPr>
        <w:t>“), úmyslně nezaplatí,</w:t>
      </w:r>
    </w:p>
    <w:p w14:paraId="17E1E748" w14:textId="77777777" w:rsidR="00C35019" w:rsidRPr="00C35019" w:rsidRDefault="00C35019" w:rsidP="00C35019">
      <w:pPr>
        <w:numPr>
          <w:ilvl w:val="0"/>
          <w:numId w:val="11"/>
        </w:numPr>
        <w:suppressAutoHyphens/>
        <w:spacing w:after="0" w:line="240" w:lineRule="auto"/>
        <w:jc w:val="both"/>
        <w:rPr>
          <w:rFonts w:ascii="Segoe UI" w:eastAsia="Calibri" w:hAnsi="Segoe UI" w:cs="Segoe UI"/>
        </w:rPr>
      </w:pPr>
      <w:r w:rsidRPr="00C35019">
        <w:rPr>
          <w:rFonts w:ascii="Segoe UI" w:eastAsia="Calibri" w:hAnsi="Segoe UI" w:cs="Segoe UI"/>
        </w:rPr>
        <w:t xml:space="preserve">nedostat se kdykoliv v budoucnu úmyslně do postavení, kdy by nemohl daň zaplatit, </w:t>
      </w:r>
    </w:p>
    <w:p w14:paraId="50726243" w14:textId="77777777" w:rsidR="00C35019" w:rsidRPr="00C35019" w:rsidRDefault="00C35019" w:rsidP="00C35019">
      <w:pPr>
        <w:numPr>
          <w:ilvl w:val="0"/>
          <w:numId w:val="11"/>
        </w:numPr>
        <w:suppressAutoHyphens/>
        <w:spacing w:after="120" w:line="240" w:lineRule="auto"/>
        <w:ind w:left="714" w:hanging="357"/>
        <w:jc w:val="both"/>
        <w:rPr>
          <w:rFonts w:ascii="Segoe UI" w:eastAsia="Calibri" w:hAnsi="Segoe UI" w:cs="Segoe UI"/>
        </w:rPr>
      </w:pPr>
      <w:r w:rsidRPr="00C35019">
        <w:rPr>
          <w:rFonts w:ascii="Segoe UI" w:eastAsia="Calibri" w:hAnsi="Segoe UI" w:cs="Segoe UI"/>
        </w:rPr>
        <w:t>nevyvinout takové jednání, jímž by došlo ke zkrácení daně nebo vylákání daňové výhody.</w:t>
      </w:r>
    </w:p>
    <w:p w14:paraId="3ECAEC6C" w14:textId="44498009" w:rsidR="00C35019" w:rsidRDefault="00062083" w:rsidP="00BF5B04">
      <w:pPr>
        <w:pStyle w:val="Odstavecseseznamem"/>
        <w:spacing w:after="120"/>
        <w:ind w:left="284"/>
        <w:jc w:val="both"/>
        <w:rPr>
          <w:rFonts w:ascii="Segoe UI" w:eastAsia="Calibri" w:hAnsi="Segoe UI" w:cs="Segoe UI"/>
        </w:rPr>
      </w:pPr>
      <w:r>
        <w:rPr>
          <w:rFonts w:ascii="Segoe UI" w:eastAsia="Calibri" w:hAnsi="Segoe UI" w:cs="Segoe UI"/>
        </w:rPr>
        <w:t xml:space="preserve">Prodávající </w:t>
      </w:r>
      <w:r w:rsidR="00F63E2F">
        <w:rPr>
          <w:rFonts w:ascii="Segoe UI" w:eastAsia="Calibri" w:hAnsi="Segoe UI" w:cs="Segoe UI"/>
        </w:rPr>
        <w:t xml:space="preserve">dále </w:t>
      </w:r>
      <w:r w:rsidR="00C35019" w:rsidRPr="00C35019">
        <w:rPr>
          <w:rFonts w:ascii="Segoe UI" w:eastAsia="Calibri" w:hAnsi="Segoe UI" w:cs="Segoe UI"/>
        </w:rPr>
        <w:t>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5B152118" w14:textId="77777777" w:rsidR="00653FF7" w:rsidRPr="00C35019" w:rsidRDefault="00653FF7" w:rsidP="00BF5B04">
      <w:pPr>
        <w:pStyle w:val="Odstavecseseznamem"/>
        <w:spacing w:after="120"/>
        <w:ind w:left="284"/>
        <w:jc w:val="both"/>
        <w:rPr>
          <w:rFonts w:ascii="Segoe UI" w:eastAsia="Calibri" w:hAnsi="Segoe UI" w:cs="Segoe UI"/>
        </w:rPr>
      </w:pPr>
    </w:p>
    <w:p w14:paraId="1465255E" w14:textId="27F585EF" w:rsidR="00C35019" w:rsidRDefault="00062083" w:rsidP="00F96216">
      <w:pPr>
        <w:pStyle w:val="Odstavecseseznamem"/>
        <w:numPr>
          <w:ilvl w:val="0"/>
          <w:numId w:val="2"/>
        </w:numPr>
        <w:spacing w:after="0" w:line="240" w:lineRule="auto"/>
        <w:ind w:left="284" w:hanging="284"/>
        <w:contextualSpacing w:val="0"/>
        <w:jc w:val="both"/>
        <w:rPr>
          <w:rFonts w:ascii="Segoe UI" w:eastAsia="Calibri" w:hAnsi="Segoe UI" w:cs="Segoe UI"/>
        </w:rPr>
      </w:pPr>
      <w:r>
        <w:rPr>
          <w:rFonts w:ascii="Segoe UI" w:eastAsia="Calibri" w:hAnsi="Segoe UI" w:cs="Segoe UI"/>
        </w:rPr>
        <w:t>Prodávající</w:t>
      </w:r>
      <w:r w:rsidR="00C35019" w:rsidRPr="00653FF7">
        <w:rPr>
          <w:rFonts w:ascii="Segoe UI" w:eastAsia="Calibri" w:hAnsi="Segoe UI" w:cs="Segoe UI"/>
        </w:rPr>
        <w:t xml:space="preserve"> se zavazuje, že pokud by u něj přesto některá z výše uvedených situací nastala, oznámí tuto skutečnost neprodleně </w:t>
      </w:r>
      <w:r w:rsidR="00720276">
        <w:rPr>
          <w:rFonts w:ascii="Segoe UI" w:eastAsia="Calibri" w:hAnsi="Segoe UI" w:cs="Segoe UI"/>
        </w:rPr>
        <w:t>K</w:t>
      </w:r>
      <w:r>
        <w:rPr>
          <w:rFonts w:ascii="Segoe UI" w:eastAsia="Calibri" w:hAnsi="Segoe UI" w:cs="Segoe UI"/>
        </w:rPr>
        <w:t>upujícímu</w:t>
      </w:r>
      <w:r w:rsidR="00C35019" w:rsidRPr="00653FF7">
        <w:rPr>
          <w:rFonts w:ascii="Segoe UI" w:eastAsia="Calibri" w:hAnsi="Segoe UI" w:cs="Segoe UI"/>
        </w:rPr>
        <w:t xml:space="preserve">. </w:t>
      </w:r>
      <w:r>
        <w:rPr>
          <w:rFonts w:ascii="Segoe UI" w:eastAsia="Calibri" w:hAnsi="Segoe UI" w:cs="Segoe UI"/>
        </w:rPr>
        <w:t>Prodáva</w:t>
      </w:r>
      <w:r w:rsidR="00C35019" w:rsidRPr="00653FF7">
        <w:rPr>
          <w:rFonts w:ascii="Segoe UI" w:eastAsia="Calibri" w:hAnsi="Segoe UI" w:cs="Segoe UI"/>
        </w:rPr>
        <w:t>j</w:t>
      </w:r>
      <w:r>
        <w:rPr>
          <w:rFonts w:ascii="Segoe UI" w:eastAsia="Calibri" w:hAnsi="Segoe UI" w:cs="Segoe UI"/>
        </w:rPr>
        <w:t>ící je</w:t>
      </w:r>
      <w:r w:rsidR="00C35019" w:rsidRPr="00653FF7">
        <w:rPr>
          <w:rFonts w:ascii="Segoe UI" w:eastAsia="Calibri" w:hAnsi="Segoe UI" w:cs="Segoe UI"/>
        </w:rPr>
        <w:t xml:space="preserve"> plně srozuměn a souhlasí s tím, že bude povinen </w:t>
      </w:r>
      <w:r>
        <w:rPr>
          <w:rFonts w:ascii="Segoe UI" w:eastAsia="Calibri" w:hAnsi="Segoe UI" w:cs="Segoe UI"/>
        </w:rPr>
        <w:t>Kupujícímu</w:t>
      </w:r>
      <w:r w:rsidR="00C35019" w:rsidRPr="00653FF7">
        <w:rPr>
          <w:rFonts w:ascii="Segoe UI" w:eastAsia="Calibri" w:hAnsi="Segoe UI" w:cs="Segoe UI"/>
        </w:rPr>
        <w:t xml:space="preserve"> nahradit částku </w:t>
      </w:r>
      <w:r w:rsidR="00F63E2F">
        <w:rPr>
          <w:rFonts w:ascii="Segoe UI" w:eastAsia="Calibri" w:hAnsi="Segoe UI" w:cs="Segoe UI"/>
        </w:rPr>
        <w:t xml:space="preserve">jím </w:t>
      </w:r>
      <w:r w:rsidR="00C35019" w:rsidRPr="00653FF7">
        <w:rPr>
          <w:rFonts w:ascii="Segoe UI" w:eastAsia="Calibri" w:hAnsi="Segoe UI" w:cs="Segoe UI"/>
        </w:rPr>
        <w:t xml:space="preserve">jako ručitelem </w:t>
      </w:r>
      <w:r w:rsidR="00F63E2F">
        <w:rPr>
          <w:rFonts w:ascii="Segoe UI" w:eastAsia="Calibri" w:hAnsi="Segoe UI" w:cs="Segoe UI"/>
        </w:rPr>
        <w:t xml:space="preserve">za něj </w:t>
      </w:r>
      <w:r w:rsidR="00F63E2F" w:rsidRPr="00653FF7">
        <w:rPr>
          <w:rFonts w:ascii="Segoe UI" w:eastAsia="Calibri" w:hAnsi="Segoe UI" w:cs="Segoe UI"/>
        </w:rPr>
        <w:t xml:space="preserve">vynaloženou </w:t>
      </w:r>
      <w:r w:rsidR="00C35019" w:rsidRPr="00653FF7">
        <w:rPr>
          <w:rFonts w:ascii="Segoe UI" w:eastAsia="Calibri" w:hAnsi="Segoe UI" w:cs="Segoe UI"/>
        </w:rPr>
        <w:t xml:space="preserve">ve smyslu ustanovení § 109 odst. 1 zákona o DPH v důsledku aplikace institutu ručení ze strany správce daně. Tato povinnost </w:t>
      </w:r>
      <w:r>
        <w:rPr>
          <w:rFonts w:ascii="Segoe UI" w:eastAsia="Calibri" w:hAnsi="Segoe UI" w:cs="Segoe UI"/>
        </w:rPr>
        <w:t>Prodávajícího</w:t>
      </w:r>
      <w:r w:rsidR="00C35019" w:rsidRPr="00653FF7">
        <w:rPr>
          <w:rFonts w:ascii="Segoe UI" w:eastAsia="Calibri" w:hAnsi="Segoe UI" w:cs="Segoe UI"/>
        </w:rPr>
        <w:t xml:space="preserve"> platí i pro případ, kdy by se v budoucnu ukázalo, že úplata za zdanitelné plnění byla bez ekonomického opodstatnění zcela zjevně od</w:t>
      </w:r>
      <w:r w:rsidR="00F63E2F">
        <w:rPr>
          <w:rFonts w:ascii="Segoe UI" w:eastAsia="Calibri" w:hAnsi="Segoe UI" w:cs="Segoe UI"/>
        </w:rPr>
        <w:t xml:space="preserve">chylná od obvyklé ceny - </w:t>
      </w:r>
      <w:r w:rsidR="00C35019" w:rsidRPr="00653FF7">
        <w:rPr>
          <w:rFonts w:ascii="Segoe UI" w:eastAsia="Calibri" w:hAnsi="Segoe UI" w:cs="Segoe UI"/>
        </w:rPr>
        <w:t xml:space="preserve">za předpokladu, že </w:t>
      </w:r>
      <w:r>
        <w:rPr>
          <w:rFonts w:ascii="Segoe UI" w:eastAsia="Calibri" w:hAnsi="Segoe UI" w:cs="Segoe UI"/>
        </w:rPr>
        <w:t>Kupující</w:t>
      </w:r>
      <w:r w:rsidR="00C35019" w:rsidRPr="00653FF7">
        <w:rPr>
          <w:rFonts w:ascii="Segoe UI" w:eastAsia="Calibri" w:hAnsi="Segoe UI" w:cs="Segoe UI"/>
        </w:rPr>
        <w:t xml:space="preserve"> správci daně doměřenou DPH z takového plnění uhradil.</w:t>
      </w:r>
    </w:p>
    <w:p w14:paraId="538592E4" w14:textId="77777777" w:rsidR="005767A8" w:rsidRPr="00653FF7" w:rsidRDefault="005767A8" w:rsidP="005767A8">
      <w:pPr>
        <w:pStyle w:val="Odstavecseseznamem"/>
        <w:spacing w:after="0" w:line="240" w:lineRule="auto"/>
        <w:ind w:left="284"/>
        <w:contextualSpacing w:val="0"/>
        <w:jc w:val="both"/>
        <w:rPr>
          <w:rFonts w:ascii="Segoe UI" w:eastAsia="Calibri" w:hAnsi="Segoe UI" w:cs="Segoe UI"/>
        </w:rPr>
      </w:pPr>
    </w:p>
    <w:p w14:paraId="58AF0251" w14:textId="7D751862" w:rsidR="00C35019" w:rsidRDefault="00C35019" w:rsidP="00F96216">
      <w:pPr>
        <w:pStyle w:val="Odstavecseseznamem"/>
        <w:numPr>
          <w:ilvl w:val="0"/>
          <w:numId w:val="2"/>
        </w:numPr>
        <w:spacing w:after="0" w:line="240" w:lineRule="auto"/>
        <w:ind w:left="284" w:hanging="284"/>
        <w:contextualSpacing w:val="0"/>
        <w:jc w:val="both"/>
        <w:rPr>
          <w:rFonts w:ascii="Segoe UI" w:eastAsia="Calibri" w:hAnsi="Segoe UI" w:cs="Segoe UI"/>
        </w:rPr>
      </w:pPr>
      <w:r w:rsidRPr="00653FF7">
        <w:rPr>
          <w:rFonts w:ascii="Segoe UI" w:eastAsia="Calibri" w:hAnsi="Segoe UI" w:cs="Segoe UI"/>
        </w:rPr>
        <w:t xml:space="preserve">Celkovou a pro účely fakturace rozhodnou cenou se rozumí </w:t>
      </w:r>
      <w:r w:rsidR="00F63E2F">
        <w:rPr>
          <w:rFonts w:ascii="Segoe UI" w:eastAsia="Calibri" w:hAnsi="Segoe UI" w:cs="Segoe UI"/>
        </w:rPr>
        <w:t xml:space="preserve"> vždy </w:t>
      </w:r>
      <w:r w:rsidRPr="00653FF7">
        <w:rPr>
          <w:rFonts w:ascii="Segoe UI" w:eastAsia="Calibri" w:hAnsi="Segoe UI" w:cs="Segoe UI"/>
        </w:rPr>
        <w:t xml:space="preserve">cena </w:t>
      </w:r>
      <w:r w:rsidR="00F63E2F">
        <w:rPr>
          <w:rFonts w:ascii="Segoe UI" w:eastAsia="Calibri" w:hAnsi="Segoe UI" w:cs="Segoe UI"/>
        </w:rPr>
        <w:t xml:space="preserve">z konkrétní kupní smlouvy </w:t>
      </w:r>
      <w:r w:rsidRPr="00653FF7">
        <w:rPr>
          <w:rFonts w:ascii="Segoe UI" w:eastAsia="Calibri" w:hAnsi="Segoe UI" w:cs="Segoe UI"/>
        </w:rPr>
        <w:t>včetně DPH.</w:t>
      </w:r>
    </w:p>
    <w:p w14:paraId="4661151C" w14:textId="77777777" w:rsidR="005767A8" w:rsidRPr="005767A8" w:rsidRDefault="005767A8" w:rsidP="005767A8">
      <w:pPr>
        <w:spacing w:after="0" w:line="240" w:lineRule="auto"/>
        <w:jc w:val="both"/>
        <w:rPr>
          <w:rFonts w:ascii="Segoe UI" w:eastAsia="Calibri" w:hAnsi="Segoe UI" w:cs="Segoe UI"/>
        </w:rPr>
      </w:pPr>
    </w:p>
    <w:p w14:paraId="5EFA8A8D" w14:textId="693899E6" w:rsidR="00653FF7" w:rsidRPr="00F96216" w:rsidRDefault="00C35019" w:rsidP="00F96216">
      <w:pPr>
        <w:pStyle w:val="Odstavecseseznamem"/>
        <w:numPr>
          <w:ilvl w:val="0"/>
          <w:numId w:val="2"/>
        </w:numPr>
        <w:spacing w:after="0" w:line="240" w:lineRule="auto"/>
        <w:ind w:left="284" w:hanging="284"/>
        <w:contextualSpacing w:val="0"/>
        <w:jc w:val="both"/>
        <w:rPr>
          <w:rFonts w:ascii="Segoe UI" w:eastAsia="Calibri" w:hAnsi="Segoe UI" w:cs="Segoe UI"/>
        </w:rPr>
      </w:pPr>
      <w:r w:rsidRPr="00653FF7">
        <w:rPr>
          <w:rFonts w:ascii="Segoe UI" w:eastAsia="Calibri" w:hAnsi="Segoe UI" w:cs="Segoe UI"/>
        </w:rPr>
        <w:t>Smluvní strany sjednaly, že vešker</w:t>
      </w:r>
      <w:r w:rsidR="00F63E2F">
        <w:rPr>
          <w:rFonts w:ascii="Segoe UI" w:eastAsia="Calibri" w:hAnsi="Segoe UI" w:cs="Segoe UI"/>
        </w:rPr>
        <w:t>á</w:t>
      </w:r>
      <w:r w:rsidRPr="00653FF7">
        <w:rPr>
          <w:rFonts w:ascii="Segoe UI" w:eastAsia="Calibri" w:hAnsi="Segoe UI" w:cs="Segoe UI"/>
        </w:rPr>
        <w:t xml:space="preserve"> ujednání o DPH platí v této smlouvě pouze pro případ,  </w:t>
      </w:r>
      <w:r w:rsidR="00F96216">
        <w:rPr>
          <w:rFonts w:ascii="Segoe UI" w:eastAsia="Calibri" w:hAnsi="Segoe UI" w:cs="Segoe UI"/>
        </w:rPr>
        <w:t>že </w:t>
      </w:r>
      <w:r w:rsidR="00062083">
        <w:rPr>
          <w:rFonts w:ascii="Segoe UI" w:eastAsia="Calibri" w:hAnsi="Segoe UI" w:cs="Segoe UI"/>
        </w:rPr>
        <w:t>Prodávající</w:t>
      </w:r>
      <w:r w:rsidR="00F96216">
        <w:rPr>
          <w:rFonts w:ascii="Segoe UI" w:eastAsia="Calibri" w:hAnsi="Segoe UI" w:cs="Segoe UI"/>
        </w:rPr>
        <w:t xml:space="preserve"> je plátcem DPH.</w:t>
      </w:r>
    </w:p>
    <w:p w14:paraId="32ECCC83" w14:textId="316FA715" w:rsidR="00EE7747" w:rsidRPr="00F96216" w:rsidRDefault="00EE7747" w:rsidP="00F96216">
      <w:pPr>
        <w:spacing w:after="120" w:line="240" w:lineRule="auto"/>
        <w:jc w:val="both"/>
        <w:rPr>
          <w:rFonts w:ascii="Segoe UI" w:eastAsia="Calibri" w:hAnsi="Segoe UI" w:cs="Segoe UI"/>
        </w:rPr>
      </w:pPr>
    </w:p>
    <w:p w14:paraId="5E0D1E99" w14:textId="1F87C25E" w:rsidR="007C4B06" w:rsidRPr="0009251E" w:rsidRDefault="007C4B06" w:rsidP="0009251E">
      <w:pPr>
        <w:pStyle w:val="Odstavecseseznamem"/>
        <w:spacing w:after="120"/>
        <w:contextualSpacing w:val="0"/>
        <w:jc w:val="center"/>
        <w:rPr>
          <w:rFonts w:ascii="Segoe UI" w:hAnsi="Segoe UI" w:cs="Segoe UI"/>
          <w:b/>
          <w:color w:val="000000"/>
        </w:rPr>
      </w:pPr>
      <w:r w:rsidRPr="0009251E">
        <w:rPr>
          <w:rFonts w:ascii="Segoe UI" w:hAnsi="Segoe UI" w:cs="Segoe UI"/>
          <w:b/>
          <w:color w:val="000000"/>
        </w:rPr>
        <w:t>I</w:t>
      </w:r>
      <w:r w:rsidR="00237C23" w:rsidRPr="0009251E">
        <w:rPr>
          <w:rFonts w:ascii="Segoe UI" w:hAnsi="Segoe UI" w:cs="Segoe UI"/>
          <w:b/>
          <w:color w:val="000000"/>
        </w:rPr>
        <w:t>V</w:t>
      </w:r>
      <w:r w:rsidRPr="0009251E">
        <w:rPr>
          <w:rFonts w:ascii="Segoe UI" w:hAnsi="Segoe UI" w:cs="Segoe UI"/>
          <w:b/>
          <w:color w:val="000000"/>
        </w:rPr>
        <w:t xml:space="preserve">. </w:t>
      </w:r>
      <w:r w:rsidR="00407D8C" w:rsidRPr="0009251E">
        <w:rPr>
          <w:rFonts w:ascii="Segoe UI" w:hAnsi="Segoe UI" w:cs="Segoe UI"/>
          <w:b/>
          <w:color w:val="000000"/>
        </w:rPr>
        <w:t>Dodání zdravotnického materiálu</w:t>
      </w:r>
    </w:p>
    <w:p w14:paraId="10AACD38" w14:textId="0FD49D08" w:rsidR="001B6DCD" w:rsidRPr="001B6DCD" w:rsidRDefault="001B6DCD" w:rsidP="00C35019">
      <w:pPr>
        <w:pStyle w:val="Odstavecseseznamem"/>
        <w:numPr>
          <w:ilvl w:val="0"/>
          <w:numId w:val="3"/>
        </w:numPr>
        <w:spacing w:after="120" w:line="240" w:lineRule="auto"/>
        <w:ind w:left="284" w:hanging="284"/>
        <w:contextualSpacing w:val="0"/>
        <w:rPr>
          <w:rFonts w:ascii="Segoe UI" w:eastAsia="Calibri" w:hAnsi="Segoe UI" w:cs="Segoe UI"/>
        </w:rPr>
      </w:pPr>
      <w:r w:rsidRPr="001B6DCD">
        <w:rPr>
          <w:rFonts w:ascii="Segoe UI" w:eastAsia="Calibri" w:hAnsi="Segoe UI" w:cs="Segoe UI"/>
        </w:rPr>
        <w:t xml:space="preserve">Místem dodání Zdravotnického materiálu </w:t>
      </w:r>
      <w:r w:rsidR="00F63E2F">
        <w:rPr>
          <w:rFonts w:ascii="Segoe UI" w:eastAsia="Calibri" w:hAnsi="Segoe UI" w:cs="Segoe UI"/>
        </w:rPr>
        <w:t xml:space="preserve">je sídlo </w:t>
      </w:r>
      <w:r w:rsidR="00F63E2F" w:rsidRPr="001B6DCD">
        <w:rPr>
          <w:rFonts w:ascii="Segoe UI" w:eastAsia="Calibri" w:hAnsi="Segoe UI" w:cs="Segoe UI"/>
        </w:rPr>
        <w:t xml:space="preserve">Kupujícího </w:t>
      </w:r>
      <w:r w:rsidR="00F63E2F">
        <w:rPr>
          <w:rFonts w:ascii="Segoe UI" w:eastAsia="Calibri" w:hAnsi="Segoe UI" w:cs="Segoe UI"/>
        </w:rPr>
        <w:t xml:space="preserve"> - </w:t>
      </w:r>
      <w:r w:rsidRPr="001B6DCD">
        <w:rPr>
          <w:rFonts w:ascii="Segoe UI" w:eastAsia="Calibri" w:hAnsi="Segoe UI" w:cs="Segoe UI"/>
        </w:rPr>
        <w:t>sklad zdravotnického materiálu</w:t>
      </w:r>
      <w:r w:rsidR="00F63E2F">
        <w:rPr>
          <w:rFonts w:ascii="Segoe UI" w:eastAsia="Calibri" w:hAnsi="Segoe UI" w:cs="Segoe UI"/>
        </w:rPr>
        <w:t xml:space="preserve"> (dále jen „</w:t>
      </w:r>
      <w:r w:rsidR="00F63E2F" w:rsidRPr="00F63E2F">
        <w:rPr>
          <w:rFonts w:ascii="Segoe UI" w:eastAsia="Calibri" w:hAnsi="Segoe UI" w:cs="Segoe UI"/>
          <w:b/>
        </w:rPr>
        <w:t>sklad</w:t>
      </w:r>
      <w:r w:rsidR="00F63E2F">
        <w:rPr>
          <w:rFonts w:ascii="Segoe UI" w:eastAsia="Calibri" w:hAnsi="Segoe UI" w:cs="Segoe UI"/>
        </w:rPr>
        <w:t>“)</w:t>
      </w:r>
      <w:r w:rsidRPr="001B6DCD">
        <w:rPr>
          <w:rFonts w:ascii="Segoe UI" w:eastAsia="Calibri" w:hAnsi="Segoe UI" w:cs="Segoe UI"/>
        </w:rPr>
        <w:t>.</w:t>
      </w:r>
    </w:p>
    <w:p w14:paraId="1C362F94" w14:textId="77777777" w:rsidR="00167378" w:rsidRDefault="001B6DCD" w:rsidP="00C35019">
      <w:pPr>
        <w:pStyle w:val="Odstavecseseznamem"/>
        <w:numPr>
          <w:ilvl w:val="0"/>
          <w:numId w:val="3"/>
        </w:numPr>
        <w:tabs>
          <w:tab w:val="left" w:pos="426"/>
        </w:tabs>
        <w:spacing w:after="120" w:line="240" w:lineRule="auto"/>
        <w:ind w:left="284" w:hanging="284"/>
        <w:contextualSpacing w:val="0"/>
        <w:jc w:val="both"/>
        <w:rPr>
          <w:rFonts w:ascii="Segoe UI" w:eastAsia="Calibri" w:hAnsi="Segoe UI" w:cs="Segoe UI"/>
        </w:rPr>
      </w:pPr>
      <w:r w:rsidRPr="001B6DCD">
        <w:rPr>
          <w:rFonts w:ascii="Segoe UI" w:eastAsia="Calibri" w:hAnsi="Segoe UI" w:cs="Segoe UI"/>
        </w:rPr>
        <w:t xml:space="preserve">Zdravotnický materiál bude Prodávajícímu </w:t>
      </w:r>
      <w:r w:rsidR="00F63E2F">
        <w:rPr>
          <w:rFonts w:ascii="Segoe UI" w:eastAsia="Calibri" w:hAnsi="Segoe UI" w:cs="Segoe UI"/>
        </w:rPr>
        <w:t xml:space="preserve">na základě </w:t>
      </w:r>
      <w:r w:rsidRPr="001B6DCD">
        <w:rPr>
          <w:rFonts w:ascii="Segoe UI" w:eastAsia="Calibri" w:hAnsi="Segoe UI" w:cs="Segoe UI"/>
        </w:rPr>
        <w:t xml:space="preserve">standardních </w:t>
      </w:r>
      <w:r w:rsidR="00F63E2F">
        <w:rPr>
          <w:rFonts w:ascii="Segoe UI" w:eastAsia="Calibri" w:hAnsi="Segoe UI" w:cs="Segoe UI"/>
        </w:rPr>
        <w:t>O</w:t>
      </w:r>
      <w:r w:rsidRPr="001B6DCD">
        <w:rPr>
          <w:rFonts w:ascii="Segoe UI" w:eastAsia="Calibri" w:hAnsi="Segoe UI" w:cs="Segoe UI"/>
        </w:rPr>
        <w:t xml:space="preserve">bjednávek vždy dodán do 3 dnů od objednání </w:t>
      </w:r>
      <w:r w:rsidR="00F63E2F">
        <w:rPr>
          <w:rFonts w:ascii="Segoe UI" w:eastAsia="Calibri" w:hAnsi="Segoe UI" w:cs="Segoe UI"/>
        </w:rPr>
        <w:t>ZM</w:t>
      </w:r>
      <w:r w:rsidRPr="001B6DCD">
        <w:rPr>
          <w:rFonts w:ascii="Segoe UI" w:eastAsia="Calibri" w:hAnsi="Segoe UI" w:cs="Segoe UI"/>
        </w:rPr>
        <w:t xml:space="preserve"> v době: </w:t>
      </w:r>
    </w:p>
    <w:p w14:paraId="5F2320A3" w14:textId="77777777" w:rsidR="00167378" w:rsidRDefault="001B6DCD" w:rsidP="00167378">
      <w:pPr>
        <w:pStyle w:val="Odstavecseseznamem"/>
        <w:numPr>
          <w:ilvl w:val="0"/>
          <w:numId w:val="26"/>
        </w:numPr>
        <w:tabs>
          <w:tab w:val="left" w:pos="426"/>
        </w:tabs>
        <w:spacing w:after="120" w:line="240" w:lineRule="auto"/>
        <w:contextualSpacing w:val="0"/>
        <w:jc w:val="both"/>
        <w:rPr>
          <w:rFonts w:ascii="Segoe UI" w:eastAsia="Calibri" w:hAnsi="Segoe UI" w:cs="Segoe UI"/>
        </w:rPr>
      </w:pPr>
      <w:r w:rsidRPr="001B6DCD">
        <w:rPr>
          <w:rFonts w:ascii="Segoe UI" w:eastAsia="Calibri" w:hAnsi="Segoe UI" w:cs="Segoe UI"/>
        </w:rPr>
        <w:t>7:</w:t>
      </w:r>
      <w:r w:rsidR="00F63E2F">
        <w:rPr>
          <w:rFonts w:ascii="Segoe UI" w:eastAsia="Calibri" w:hAnsi="Segoe UI" w:cs="Segoe UI"/>
        </w:rPr>
        <w:t xml:space="preserve"> </w:t>
      </w:r>
      <w:r w:rsidRPr="001B6DCD">
        <w:rPr>
          <w:rFonts w:ascii="Segoe UI" w:eastAsia="Calibri" w:hAnsi="Segoe UI" w:cs="Segoe UI"/>
        </w:rPr>
        <w:t>00</w:t>
      </w:r>
      <w:r w:rsidR="00F63E2F">
        <w:rPr>
          <w:rFonts w:ascii="Segoe UI" w:eastAsia="Calibri" w:hAnsi="Segoe UI" w:cs="Segoe UI"/>
        </w:rPr>
        <w:t xml:space="preserve"> hod. </w:t>
      </w:r>
      <w:r w:rsidRPr="001B6DCD">
        <w:rPr>
          <w:rFonts w:ascii="Segoe UI" w:eastAsia="Calibri" w:hAnsi="Segoe UI" w:cs="Segoe UI"/>
        </w:rPr>
        <w:t xml:space="preserve"> - 14.00 hod</w:t>
      </w:r>
      <w:r w:rsidR="00F63E2F">
        <w:rPr>
          <w:rFonts w:ascii="Segoe UI" w:eastAsia="Calibri" w:hAnsi="Segoe UI" w:cs="Segoe UI"/>
        </w:rPr>
        <w:t>.</w:t>
      </w:r>
      <w:r w:rsidRPr="001B6DCD">
        <w:rPr>
          <w:rFonts w:ascii="Segoe UI" w:eastAsia="Calibri" w:hAnsi="Segoe UI" w:cs="Segoe UI"/>
        </w:rPr>
        <w:t xml:space="preserve">; </w:t>
      </w:r>
    </w:p>
    <w:p w14:paraId="6A98F9F2" w14:textId="77777777" w:rsidR="00167378" w:rsidRDefault="001B6DCD" w:rsidP="00167378">
      <w:pPr>
        <w:pStyle w:val="Odstavecseseznamem"/>
        <w:numPr>
          <w:ilvl w:val="0"/>
          <w:numId w:val="26"/>
        </w:numPr>
        <w:tabs>
          <w:tab w:val="left" w:pos="426"/>
        </w:tabs>
        <w:spacing w:after="120" w:line="240" w:lineRule="auto"/>
        <w:contextualSpacing w:val="0"/>
        <w:jc w:val="both"/>
        <w:rPr>
          <w:rFonts w:ascii="Segoe UI" w:eastAsia="Calibri" w:hAnsi="Segoe UI" w:cs="Segoe UI"/>
        </w:rPr>
      </w:pPr>
      <w:r w:rsidRPr="001B6DCD">
        <w:rPr>
          <w:rFonts w:ascii="Segoe UI" w:eastAsia="Calibri" w:hAnsi="Segoe UI" w:cs="Segoe UI"/>
        </w:rPr>
        <w:t xml:space="preserve">u urgentních Objednávek budou bližší </w:t>
      </w:r>
      <w:r w:rsidR="00F63E2F">
        <w:rPr>
          <w:rFonts w:ascii="Segoe UI" w:eastAsia="Calibri" w:hAnsi="Segoe UI" w:cs="Segoe UI"/>
        </w:rPr>
        <w:t xml:space="preserve">časové </w:t>
      </w:r>
      <w:r w:rsidRPr="001B6DCD">
        <w:rPr>
          <w:rFonts w:ascii="Segoe UI" w:eastAsia="Calibri" w:hAnsi="Segoe UI" w:cs="Segoe UI"/>
        </w:rPr>
        <w:t xml:space="preserve">podmínky dodání dohodnuty vždy ad hoc s Kupujícím. </w:t>
      </w:r>
    </w:p>
    <w:p w14:paraId="4CCB4812" w14:textId="53AC648A" w:rsidR="009536C1" w:rsidRPr="009536C1" w:rsidRDefault="001B6DCD" w:rsidP="00167378">
      <w:pPr>
        <w:pStyle w:val="Odstavecseseznamem"/>
        <w:numPr>
          <w:ilvl w:val="0"/>
          <w:numId w:val="26"/>
        </w:numPr>
        <w:tabs>
          <w:tab w:val="left" w:pos="426"/>
        </w:tabs>
        <w:spacing w:after="120" w:line="240" w:lineRule="auto"/>
        <w:contextualSpacing w:val="0"/>
        <w:jc w:val="both"/>
        <w:rPr>
          <w:rFonts w:ascii="Segoe UI" w:eastAsia="Calibri" w:hAnsi="Segoe UI" w:cs="Segoe UI"/>
        </w:rPr>
      </w:pPr>
      <w:r w:rsidRPr="001B6DCD">
        <w:rPr>
          <w:rFonts w:ascii="Segoe UI" w:eastAsia="Calibri" w:hAnsi="Segoe UI" w:cs="Segoe UI"/>
        </w:rPr>
        <w:t>Smluvní strany z důvodu právní jistoty uvádí, že spadá-li termín plnění standardních Objednávek do mimopracovní</w:t>
      </w:r>
      <w:r w:rsidR="00167378">
        <w:rPr>
          <w:rFonts w:ascii="Segoe UI" w:eastAsia="Calibri" w:hAnsi="Segoe UI" w:cs="Segoe UI"/>
        </w:rPr>
        <w:t>c</w:t>
      </w:r>
      <w:r w:rsidRPr="001B6DCD">
        <w:rPr>
          <w:rFonts w:ascii="Segoe UI" w:eastAsia="Calibri" w:hAnsi="Segoe UI" w:cs="Segoe UI"/>
        </w:rPr>
        <w:t>h dn</w:t>
      </w:r>
      <w:r w:rsidR="00167378">
        <w:rPr>
          <w:rFonts w:ascii="Segoe UI" w:eastAsia="Calibri" w:hAnsi="Segoe UI" w:cs="Segoe UI"/>
        </w:rPr>
        <w:t>ů</w:t>
      </w:r>
      <w:r w:rsidRPr="001B6DCD">
        <w:rPr>
          <w:rFonts w:ascii="Segoe UI" w:eastAsia="Calibri" w:hAnsi="Segoe UI" w:cs="Segoe UI"/>
        </w:rPr>
        <w:t xml:space="preserve"> (svátky, sobota, neděle), bude příslušný ZM dodán v nejbližším pracovním dni následujícím po tomto mimopracovním dni, nedohodnou-li se smluvní strany jinak.</w:t>
      </w:r>
    </w:p>
    <w:p w14:paraId="0157AA28" w14:textId="20FD2725" w:rsidR="001B6DCD" w:rsidRDefault="001B6DCD" w:rsidP="00167378">
      <w:pPr>
        <w:pStyle w:val="Odstavecseseznamem"/>
        <w:numPr>
          <w:ilvl w:val="0"/>
          <w:numId w:val="26"/>
        </w:numPr>
        <w:tabs>
          <w:tab w:val="left" w:pos="426"/>
        </w:tabs>
        <w:spacing w:after="120" w:line="240" w:lineRule="auto"/>
        <w:contextualSpacing w:val="0"/>
        <w:jc w:val="both"/>
        <w:rPr>
          <w:rFonts w:ascii="Segoe UI" w:eastAsia="Calibri" w:hAnsi="Segoe UI" w:cs="Segoe UI"/>
        </w:rPr>
      </w:pPr>
      <w:r w:rsidRPr="001B6DCD">
        <w:rPr>
          <w:rFonts w:ascii="Segoe UI" w:eastAsia="Calibri" w:hAnsi="Segoe UI" w:cs="Segoe UI"/>
        </w:rPr>
        <w:t xml:space="preserve">V případě nutnosti dodání Zdravotnického materiálu mimo pracovní dny, bude doba dodání individuálně dohodnuta.  </w:t>
      </w:r>
    </w:p>
    <w:p w14:paraId="5C56296B" w14:textId="1B5308F4" w:rsidR="009536C1" w:rsidRPr="009536C1" w:rsidRDefault="009536C1" w:rsidP="00C35019">
      <w:pPr>
        <w:pStyle w:val="Odstavecseseznamem"/>
        <w:numPr>
          <w:ilvl w:val="0"/>
          <w:numId w:val="3"/>
        </w:numPr>
        <w:spacing w:after="120" w:line="240" w:lineRule="auto"/>
        <w:ind w:left="284" w:hanging="284"/>
        <w:contextualSpacing w:val="0"/>
        <w:jc w:val="both"/>
        <w:rPr>
          <w:rFonts w:ascii="Segoe UI" w:eastAsia="Calibri" w:hAnsi="Segoe UI" w:cs="Segoe UI"/>
        </w:rPr>
      </w:pPr>
      <w:r w:rsidRPr="009536C1">
        <w:rPr>
          <w:rFonts w:ascii="Segoe UI" w:eastAsia="Calibri" w:hAnsi="Segoe UI" w:cs="Segoe UI"/>
        </w:rPr>
        <w:t xml:space="preserve">Každá </w:t>
      </w:r>
      <w:r w:rsidR="00F63E2F">
        <w:rPr>
          <w:rFonts w:ascii="Segoe UI" w:eastAsia="Calibri" w:hAnsi="Segoe UI" w:cs="Segoe UI"/>
        </w:rPr>
        <w:t>konkrétní</w:t>
      </w:r>
      <w:r w:rsidRPr="009536C1">
        <w:rPr>
          <w:rFonts w:ascii="Segoe UI" w:eastAsia="Calibri" w:hAnsi="Segoe UI" w:cs="Segoe UI"/>
        </w:rPr>
        <w:t xml:space="preserve"> dodávka Zdravotnického materiálu je splněna řádným a včasným dodáním do skladu Kupujícího a potvrzením převzetí příslušným zaměstnancem skladu. Zdravotnický materiál je dopravován do místa plnění na vlastní náklady a nebezpečí Prodávajícího. </w:t>
      </w:r>
    </w:p>
    <w:p w14:paraId="3BE84EC8" w14:textId="77777777" w:rsidR="009536C1" w:rsidRPr="009536C1" w:rsidRDefault="009536C1" w:rsidP="00C35019">
      <w:pPr>
        <w:pStyle w:val="Odstavecseseznamem"/>
        <w:numPr>
          <w:ilvl w:val="0"/>
          <w:numId w:val="3"/>
        </w:numPr>
        <w:spacing w:after="120" w:line="240" w:lineRule="auto"/>
        <w:ind w:left="284" w:hanging="284"/>
        <w:contextualSpacing w:val="0"/>
        <w:jc w:val="both"/>
        <w:rPr>
          <w:rFonts w:ascii="Segoe UI" w:eastAsia="Calibri" w:hAnsi="Segoe UI" w:cs="Segoe UI"/>
        </w:rPr>
      </w:pPr>
      <w:r w:rsidRPr="009536C1">
        <w:rPr>
          <w:rFonts w:ascii="Segoe UI" w:eastAsia="Calibri" w:hAnsi="Segoe UI" w:cs="Segoe UI"/>
        </w:rPr>
        <w:t xml:space="preserve">Vlastnické právo a nebezpečí škody na věci přechází na Kupujícího okamžikem převzetí Zdravotnického materiálu. </w:t>
      </w:r>
    </w:p>
    <w:p w14:paraId="335FFF07" w14:textId="1799DE99" w:rsidR="009536C1" w:rsidRPr="009536C1" w:rsidRDefault="009536C1" w:rsidP="00C35019">
      <w:pPr>
        <w:pStyle w:val="Odstavecseseznamem"/>
        <w:numPr>
          <w:ilvl w:val="0"/>
          <w:numId w:val="3"/>
        </w:numPr>
        <w:spacing w:after="120" w:line="240" w:lineRule="auto"/>
        <w:ind w:left="284" w:hanging="284"/>
        <w:contextualSpacing w:val="0"/>
        <w:jc w:val="both"/>
        <w:rPr>
          <w:rFonts w:ascii="Segoe UI" w:eastAsia="Calibri" w:hAnsi="Segoe UI" w:cs="Segoe UI"/>
        </w:rPr>
      </w:pPr>
      <w:r w:rsidRPr="009536C1">
        <w:rPr>
          <w:rFonts w:ascii="Segoe UI" w:eastAsia="Calibri" w:hAnsi="Segoe UI" w:cs="Segoe UI"/>
        </w:rPr>
        <w:t xml:space="preserve">Předání a převzetí Zdravotnického materiálu na základě jednotlivé </w:t>
      </w:r>
      <w:r w:rsidR="00E73814">
        <w:rPr>
          <w:rFonts w:ascii="Segoe UI" w:eastAsia="Calibri" w:hAnsi="Segoe UI" w:cs="Segoe UI"/>
        </w:rPr>
        <w:t>O</w:t>
      </w:r>
      <w:r w:rsidRPr="009536C1">
        <w:rPr>
          <w:rFonts w:ascii="Segoe UI" w:eastAsia="Calibri" w:hAnsi="Segoe UI" w:cs="Segoe UI"/>
        </w:rPr>
        <w:t xml:space="preserve">bjednávky Prodávajícím Kupujícímu bude provedeno prostřednictvím dodacího listu. </w:t>
      </w:r>
    </w:p>
    <w:p w14:paraId="44783DC3" w14:textId="77777777" w:rsidR="009536C1" w:rsidRPr="009536C1" w:rsidRDefault="009536C1" w:rsidP="00C35019">
      <w:pPr>
        <w:pStyle w:val="Odstavecseseznamem"/>
        <w:numPr>
          <w:ilvl w:val="0"/>
          <w:numId w:val="3"/>
        </w:numPr>
        <w:tabs>
          <w:tab w:val="left" w:pos="426"/>
        </w:tabs>
        <w:spacing w:after="120" w:line="240" w:lineRule="auto"/>
        <w:ind w:left="284" w:hanging="284"/>
        <w:jc w:val="both"/>
        <w:rPr>
          <w:rFonts w:ascii="Segoe UI" w:eastAsia="Calibri" w:hAnsi="Segoe UI" w:cs="Segoe UI"/>
        </w:rPr>
      </w:pPr>
      <w:r w:rsidRPr="009536C1">
        <w:rPr>
          <w:rFonts w:ascii="Segoe UI" w:eastAsia="Calibri" w:hAnsi="Segoe UI" w:cs="Segoe UI"/>
        </w:rPr>
        <w:t>Kupující je oprávněn odmítnout převzetí dodávky Zdravotnického materiálu v následujících případech:</w:t>
      </w:r>
    </w:p>
    <w:p w14:paraId="53E63DED" w14:textId="0470928E" w:rsidR="009536C1" w:rsidRPr="009536C1" w:rsidRDefault="00167378" w:rsidP="00C35019">
      <w:pPr>
        <w:pStyle w:val="Odstavecseseznamem"/>
        <w:numPr>
          <w:ilvl w:val="0"/>
          <w:numId w:val="5"/>
        </w:numPr>
        <w:tabs>
          <w:tab w:val="left" w:pos="426"/>
        </w:tabs>
        <w:spacing w:after="120" w:line="240" w:lineRule="auto"/>
        <w:jc w:val="both"/>
        <w:rPr>
          <w:rFonts w:ascii="Segoe UI" w:eastAsia="Calibri" w:hAnsi="Segoe UI" w:cs="Segoe UI"/>
        </w:rPr>
      </w:pPr>
      <w:r>
        <w:rPr>
          <w:rFonts w:ascii="Segoe UI" w:eastAsia="Calibri" w:hAnsi="Segoe UI" w:cs="Segoe UI"/>
        </w:rPr>
        <w:t>P</w:t>
      </w:r>
      <w:r w:rsidR="009536C1" w:rsidRPr="009536C1">
        <w:rPr>
          <w:rFonts w:ascii="Segoe UI" w:eastAsia="Calibri" w:hAnsi="Segoe UI" w:cs="Segoe UI"/>
        </w:rPr>
        <w:t>rodávající nepředá Kupujícímu v místě plnění dodací list k podpisu;</w:t>
      </w:r>
    </w:p>
    <w:p w14:paraId="42E29001" w14:textId="77777777" w:rsidR="009536C1" w:rsidRPr="009536C1" w:rsidRDefault="009536C1" w:rsidP="00C35019">
      <w:pPr>
        <w:pStyle w:val="Odstavecseseznamem"/>
        <w:numPr>
          <w:ilvl w:val="0"/>
          <w:numId w:val="5"/>
        </w:numPr>
        <w:tabs>
          <w:tab w:val="left" w:pos="426"/>
        </w:tabs>
        <w:spacing w:after="120" w:line="240" w:lineRule="auto"/>
        <w:jc w:val="both"/>
        <w:rPr>
          <w:rFonts w:ascii="Segoe UI" w:eastAsia="Calibri" w:hAnsi="Segoe UI" w:cs="Segoe UI"/>
        </w:rPr>
      </w:pPr>
      <w:r w:rsidRPr="009536C1">
        <w:rPr>
          <w:rFonts w:ascii="Segoe UI" w:eastAsia="Calibri" w:hAnsi="Segoe UI" w:cs="Segoe UI"/>
        </w:rPr>
        <w:t>dodací list nebo jeho přílohy neobsahují množství Zdravotnického materiálu s uvedením jednotlivých druhů ZM a cenu za jeden kus ZM, včetně DPH;</w:t>
      </w:r>
    </w:p>
    <w:p w14:paraId="08BB4737" w14:textId="77777777" w:rsidR="009536C1" w:rsidRPr="009536C1" w:rsidRDefault="009536C1" w:rsidP="00C35019">
      <w:pPr>
        <w:pStyle w:val="Odstavecseseznamem"/>
        <w:numPr>
          <w:ilvl w:val="0"/>
          <w:numId w:val="5"/>
        </w:numPr>
        <w:tabs>
          <w:tab w:val="left" w:pos="426"/>
        </w:tabs>
        <w:spacing w:after="120" w:line="240" w:lineRule="auto"/>
        <w:jc w:val="both"/>
        <w:rPr>
          <w:rFonts w:ascii="Segoe UI" w:eastAsia="Calibri" w:hAnsi="Segoe UI" w:cs="Segoe UI"/>
        </w:rPr>
      </w:pPr>
      <w:r w:rsidRPr="009536C1">
        <w:rPr>
          <w:rFonts w:ascii="Segoe UI" w:eastAsia="Calibri" w:hAnsi="Segoe UI" w:cs="Segoe UI"/>
        </w:rPr>
        <w:t>množství Zdravotnického materiálu nebo přepravních obalů v dodacím listu nebo jeho přílohách neodpovídá skutečnosti;</w:t>
      </w:r>
    </w:p>
    <w:p w14:paraId="13A7BC16" w14:textId="56909C66" w:rsidR="009536C1" w:rsidRDefault="009536C1" w:rsidP="00C35019">
      <w:pPr>
        <w:pStyle w:val="Odstavecseseznamem"/>
        <w:numPr>
          <w:ilvl w:val="0"/>
          <w:numId w:val="5"/>
        </w:numPr>
        <w:tabs>
          <w:tab w:val="left" w:pos="426"/>
        </w:tabs>
        <w:spacing w:after="120" w:line="240" w:lineRule="auto"/>
        <w:ind w:left="1502" w:hanging="357"/>
        <w:contextualSpacing w:val="0"/>
        <w:jc w:val="both"/>
        <w:rPr>
          <w:rFonts w:ascii="Segoe UI" w:eastAsia="Calibri" w:hAnsi="Segoe UI" w:cs="Segoe UI"/>
        </w:rPr>
      </w:pPr>
      <w:r w:rsidRPr="009536C1">
        <w:rPr>
          <w:rFonts w:ascii="Segoe UI" w:eastAsia="Calibri" w:hAnsi="Segoe UI" w:cs="Segoe UI"/>
        </w:rPr>
        <w:t>dodaný Zdravotnický materiál nes</w:t>
      </w:r>
      <w:r w:rsidR="00167378">
        <w:rPr>
          <w:rFonts w:ascii="Segoe UI" w:eastAsia="Calibri" w:hAnsi="Segoe UI" w:cs="Segoe UI"/>
        </w:rPr>
        <w:t>plňuje podmínky uvedené v této s</w:t>
      </w:r>
      <w:r w:rsidRPr="009536C1">
        <w:rPr>
          <w:rFonts w:ascii="Segoe UI" w:eastAsia="Calibri" w:hAnsi="Segoe UI" w:cs="Segoe UI"/>
        </w:rPr>
        <w:t xml:space="preserve">mlouvě. </w:t>
      </w:r>
    </w:p>
    <w:p w14:paraId="55B3D2A0" w14:textId="77777777" w:rsidR="00094B45" w:rsidRDefault="00094B45" w:rsidP="00094B45">
      <w:pPr>
        <w:tabs>
          <w:tab w:val="left" w:pos="426"/>
        </w:tabs>
        <w:spacing w:after="120" w:line="240" w:lineRule="auto"/>
        <w:jc w:val="both"/>
        <w:rPr>
          <w:rFonts w:ascii="Segoe UI" w:eastAsia="Calibri" w:hAnsi="Segoe UI" w:cs="Segoe UI"/>
        </w:rPr>
      </w:pPr>
    </w:p>
    <w:p w14:paraId="24FCEA74" w14:textId="4AC3A1F0" w:rsidR="00094B45" w:rsidRPr="0009251E" w:rsidRDefault="00094B45" w:rsidP="0009251E">
      <w:pPr>
        <w:pStyle w:val="Odstavecseseznamem"/>
        <w:spacing w:after="120"/>
        <w:contextualSpacing w:val="0"/>
        <w:jc w:val="center"/>
        <w:rPr>
          <w:rFonts w:ascii="Segoe UI" w:hAnsi="Segoe UI" w:cs="Segoe UI"/>
          <w:b/>
          <w:color w:val="000000"/>
        </w:rPr>
      </w:pPr>
      <w:r w:rsidRPr="0009251E">
        <w:rPr>
          <w:rFonts w:ascii="Segoe UI" w:hAnsi="Segoe UI" w:cs="Segoe UI"/>
          <w:b/>
          <w:color w:val="000000"/>
        </w:rPr>
        <w:t>V. Odpovědnost za vady zboží</w:t>
      </w:r>
    </w:p>
    <w:p w14:paraId="19668ECC" w14:textId="4FD1C46C" w:rsidR="00355AD1" w:rsidRPr="003507E1" w:rsidRDefault="00094B45" w:rsidP="003507E1">
      <w:pPr>
        <w:pStyle w:val="Odstavecseseznamem"/>
        <w:numPr>
          <w:ilvl w:val="0"/>
          <w:numId w:val="7"/>
        </w:numPr>
        <w:suppressAutoHyphens/>
        <w:spacing w:after="120" w:line="240" w:lineRule="auto"/>
        <w:ind w:left="284" w:hanging="284"/>
        <w:contextualSpacing w:val="0"/>
        <w:jc w:val="both"/>
        <w:rPr>
          <w:rFonts w:ascii="Segoe UI" w:eastAsia="Calibri" w:hAnsi="Segoe UI" w:cs="Segoe UI"/>
        </w:rPr>
      </w:pPr>
      <w:r w:rsidRPr="00355AD1">
        <w:rPr>
          <w:rFonts w:ascii="Segoe UI" w:eastAsia="Calibri" w:hAnsi="Segoe UI" w:cs="Segoe UI"/>
        </w:rPr>
        <w:t xml:space="preserve">Prodávající poskytuje záruku za jakost dodaného </w:t>
      </w:r>
      <w:r w:rsidR="00B3771F" w:rsidRPr="00355AD1">
        <w:rPr>
          <w:rFonts w:ascii="Segoe UI" w:eastAsia="Calibri" w:hAnsi="Segoe UI" w:cs="Segoe UI"/>
        </w:rPr>
        <w:t>ZM</w:t>
      </w:r>
      <w:r w:rsidRPr="00355AD1">
        <w:rPr>
          <w:rFonts w:ascii="Segoe UI" w:eastAsia="Calibri" w:hAnsi="Segoe UI" w:cs="Segoe UI"/>
        </w:rPr>
        <w:t xml:space="preserve"> po celou dobu trvání jeho exspirace.</w:t>
      </w:r>
      <w:r w:rsidR="00680F40" w:rsidRPr="00355AD1">
        <w:rPr>
          <w:rFonts w:ascii="Segoe UI" w:eastAsia="Calibri" w:hAnsi="Segoe UI" w:cs="Segoe UI"/>
        </w:rPr>
        <w:t xml:space="preserve"> </w:t>
      </w:r>
      <w:r w:rsidR="00355AD1" w:rsidRPr="00355AD1">
        <w:rPr>
          <w:rFonts w:ascii="Segoe UI" w:hAnsi="Segoe UI" w:cs="Segoe UI"/>
        </w:rPr>
        <w:t xml:space="preserve">V případě, že u Zdravotnického materiálu není stanovena doba použitelnosti, poskytuje Prodávající Kupujícímu záruku na jakost dodaného ZM v délce 12 měsíců od okamžiku </w:t>
      </w:r>
      <w:r w:rsidR="00355AD1" w:rsidRPr="00355AD1">
        <w:rPr>
          <w:rFonts w:ascii="Segoe UI" w:hAnsi="Segoe UI" w:cs="Segoe UI"/>
        </w:rPr>
        <w:lastRenderedPageBreak/>
        <w:t>dodání.</w:t>
      </w:r>
      <w:r w:rsidR="003507E1" w:rsidRPr="003507E1">
        <w:rPr>
          <w:rFonts w:ascii="Segoe UI" w:eastAsia="Calibri" w:hAnsi="Segoe UI" w:cs="Segoe UI"/>
        </w:rPr>
        <w:t xml:space="preserve"> </w:t>
      </w:r>
      <w:r w:rsidR="003507E1">
        <w:rPr>
          <w:rFonts w:ascii="Segoe UI" w:eastAsia="Calibri" w:hAnsi="Segoe UI" w:cs="Segoe UI"/>
        </w:rPr>
        <w:t>Po tuto dobu P</w:t>
      </w:r>
      <w:r w:rsidR="003507E1" w:rsidRPr="00680F40">
        <w:rPr>
          <w:rFonts w:ascii="Segoe UI" w:eastAsia="Calibri" w:hAnsi="Segoe UI" w:cs="Segoe UI"/>
        </w:rPr>
        <w:t>rodávající garantuje, že dodan</w:t>
      </w:r>
      <w:r w:rsidR="003507E1">
        <w:rPr>
          <w:rFonts w:ascii="Segoe UI" w:eastAsia="Calibri" w:hAnsi="Segoe UI" w:cs="Segoe UI"/>
        </w:rPr>
        <w:t>ý ZM bude způsobilý</w:t>
      </w:r>
      <w:r w:rsidR="003507E1" w:rsidRPr="00680F40">
        <w:rPr>
          <w:rFonts w:ascii="Segoe UI" w:eastAsia="Calibri" w:hAnsi="Segoe UI" w:cs="Segoe UI"/>
        </w:rPr>
        <w:t xml:space="preserve"> k použití pro obvyklý účel nebo že si zachová obvyklé vlastnosti při dodržení veškerých směrnic, norem a obecně závazných právních předpisů, kvality dodaných materiálů a konstrukcí (materiálová záruka).</w:t>
      </w:r>
    </w:p>
    <w:p w14:paraId="57FC0A41" w14:textId="0A3979FB" w:rsidR="00355AD1" w:rsidRPr="003507E1" w:rsidRDefault="00680F40" w:rsidP="003507E1">
      <w:pPr>
        <w:pStyle w:val="Odstavecseseznamem"/>
        <w:numPr>
          <w:ilvl w:val="0"/>
          <w:numId w:val="7"/>
        </w:numPr>
        <w:suppressAutoHyphens/>
        <w:spacing w:after="120" w:line="240" w:lineRule="auto"/>
        <w:ind w:left="284" w:hanging="284"/>
        <w:contextualSpacing w:val="0"/>
        <w:jc w:val="both"/>
        <w:rPr>
          <w:rFonts w:ascii="Segoe UI" w:eastAsia="Calibri" w:hAnsi="Segoe UI" w:cs="Segoe UI"/>
        </w:rPr>
      </w:pPr>
      <w:r w:rsidRPr="00680F40">
        <w:rPr>
          <w:rFonts w:ascii="Segoe UI" w:eastAsia="Calibri" w:hAnsi="Segoe UI" w:cs="Segoe UI"/>
        </w:rPr>
        <w:t xml:space="preserve">Prodávající prohlašuje, že </w:t>
      </w:r>
      <w:r>
        <w:rPr>
          <w:rFonts w:ascii="Segoe UI" w:eastAsia="Calibri" w:hAnsi="Segoe UI" w:cs="Segoe UI"/>
        </w:rPr>
        <w:t>předmětem konkrétních dodávek budou</w:t>
      </w:r>
      <w:r w:rsidRPr="00680F40">
        <w:rPr>
          <w:rFonts w:ascii="Segoe UI" w:eastAsia="Calibri" w:hAnsi="Segoe UI" w:cs="Segoe UI"/>
        </w:rPr>
        <w:t xml:space="preserve"> nov</w:t>
      </w:r>
      <w:r>
        <w:rPr>
          <w:rFonts w:ascii="Segoe UI" w:eastAsia="Calibri" w:hAnsi="Segoe UI" w:cs="Segoe UI"/>
        </w:rPr>
        <w:t>é</w:t>
      </w:r>
      <w:r w:rsidRPr="00680F40">
        <w:rPr>
          <w:rFonts w:ascii="Segoe UI" w:eastAsia="Calibri" w:hAnsi="Segoe UI" w:cs="Segoe UI"/>
        </w:rPr>
        <w:t xml:space="preserve"> věc</w:t>
      </w:r>
      <w:r>
        <w:rPr>
          <w:rFonts w:ascii="Segoe UI" w:eastAsia="Calibri" w:hAnsi="Segoe UI" w:cs="Segoe UI"/>
        </w:rPr>
        <w:t>i, které</w:t>
      </w:r>
      <w:r w:rsidRPr="00680F40">
        <w:rPr>
          <w:rFonts w:ascii="Segoe UI" w:eastAsia="Calibri" w:hAnsi="Segoe UI" w:cs="Segoe UI"/>
        </w:rPr>
        <w:t xml:space="preserve"> ve všech svých  součástech,  kvalitou materiálů a provedením naplní účel, pro který j</w:t>
      </w:r>
      <w:r>
        <w:rPr>
          <w:rFonts w:ascii="Segoe UI" w:eastAsia="Calibri" w:hAnsi="Segoe UI" w:cs="Segoe UI"/>
        </w:rPr>
        <w:t>e</w:t>
      </w:r>
      <w:r w:rsidRPr="00680F40">
        <w:rPr>
          <w:rFonts w:ascii="Segoe UI" w:eastAsia="Calibri" w:hAnsi="Segoe UI" w:cs="Segoe UI"/>
        </w:rPr>
        <w:t xml:space="preserve"> </w:t>
      </w:r>
      <w:r w:rsidR="00355AD1">
        <w:rPr>
          <w:rFonts w:ascii="Segoe UI" w:eastAsia="Calibri" w:hAnsi="Segoe UI" w:cs="Segoe UI"/>
        </w:rPr>
        <w:t>K</w:t>
      </w:r>
      <w:r w:rsidRPr="00680F40">
        <w:rPr>
          <w:rFonts w:ascii="Segoe UI" w:eastAsia="Calibri" w:hAnsi="Segoe UI" w:cs="Segoe UI"/>
        </w:rPr>
        <w:t>upující kupuje.</w:t>
      </w:r>
    </w:p>
    <w:p w14:paraId="38AE57AF" w14:textId="77777777" w:rsidR="003507E1" w:rsidRDefault="00680F40" w:rsidP="003507E1">
      <w:pPr>
        <w:pStyle w:val="Odstavecseseznamem"/>
        <w:numPr>
          <w:ilvl w:val="0"/>
          <w:numId w:val="7"/>
        </w:numPr>
        <w:suppressAutoHyphens/>
        <w:spacing w:after="120" w:line="240" w:lineRule="auto"/>
        <w:ind w:left="284" w:hanging="284"/>
        <w:contextualSpacing w:val="0"/>
        <w:jc w:val="both"/>
        <w:rPr>
          <w:rFonts w:ascii="Segoe UI" w:eastAsia="Calibri" w:hAnsi="Segoe UI" w:cs="Segoe UI"/>
        </w:rPr>
      </w:pPr>
      <w:r w:rsidRPr="00680F40">
        <w:rPr>
          <w:rFonts w:ascii="Segoe UI" w:eastAsia="Calibri" w:hAnsi="Segoe UI" w:cs="Segoe UI"/>
        </w:rPr>
        <w:t xml:space="preserve">Prodávající odpovídá za bezvadný stav předmětu koupě zejména v souladu se smlouvou a  její přílohou, </w:t>
      </w:r>
      <w:r>
        <w:rPr>
          <w:rFonts w:ascii="Segoe UI" w:eastAsia="Calibri" w:hAnsi="Segoe UI" w:cs="Segoe UI"/>
        </w:rPr>
        <w:t xml:space="preserve">cenovou </w:t>
      </w:r>
      <w:r w:rsidRPr="00680F40">
        <w:rPr>
          <w:rFonts w:ascii="Segoe UI" w:eastAsia="Calibri" w:hAnsi="Segoe UI" w:cs="Segoe UI"/>
        </w:rPr>
        <w:t xml:space="preserve">nabídkou a příslušnými právními předpisy, zejména občanským zákoníkem. </w:t>
      </w:r>
    </w:p>
    <w:p w14:paraId="064F4A10" w14:textId="1366989D" w:rsidR="00B3771F" w:rsidRPr="00680F40" w:rsidRDefault="00680F40" w:rsidP="003507E1">
      <w:pPr>
        <w:pStyle w:val="Odstavecseseznamem"/>
        <w:numPr>
          <w:ilvl w:val="0"/>
          <w:numId w:val="7"/>
        </w:numPr>
        <w:suppressAutoHyphens/>
        <w:spacing w:after="120" w:line="240" w:lineRule="auto"/>
        <w:ind w:left="284" w:hanging="284"/>
        <w:contextualSpacing w:val="0"/>
        <w:jc w:val="both"/>
        <w:rPr>
          <w:rFonts w:ascii="Segoe UI" w:eastAsia="Calibri" w:hAnsi="Segoe UI" w:cs="Segoe UI"/>
        </w:rPr>
      </w:pPr>
      <w:r w:rsidRPr="00680F40">
        <w:rPr>
          <w:rFonts w:ascii="Segoe UI" w:eastAsia="Calibri" w:hAnsi="Segoe UI" w:cs="Segoe UI"/>
        </w:rPr>
        <w:t xml:space="preserve">Odpovědnost za vady se řídí ustanoveními občanského zákoníku o kupní smlouvě, pokud tato smlouva výslovně nestanoví jinak. </w:t>
      </w:r>
    </w:p>
    <w:p w14:paraId="734BEB03" w14:textId="77777777" w:rsidR="00B3771F" w:rsidRPr="00B3771F" w:rsidRDefault="00B3771F" w:rsidP="00B3771F">
      <w:pPr>
        <w:pStyle w:val="Odstavecseseznamem"/>
        <w:tabs>
          <w:tab w:val="left" w:pos="426"/>
        </w:tabs>
        <w:spacing w:after="120" w:line="240" w:lineRule="auto"/>
        <w:ind w:left="786"/>
        <w:jc w:val="both"/>
        <w:rPr>
          <w:rFonts w:ascii="Segoe UI" w:eastAsia="Calibri" w:hAnsi="Segoe UI" w:cs="Segoe UI"/>
        </w:rPr>
      </w:pPr>
    </w:p>
    <w:p w14:paraId="45D37694" w14:textId="77777777" w:rsidR="00094B45" w:rsidRDefault="00094B45" w:rsidP="003507E1">
      <w:pPr>
        <w:pStyle w:val="Odstavecseseznamem"/>
        <w:numPr>
          <w:ilvl w:val="0"/>
          <w:numId w:val="7"/>
        </w:numPr>
        <w:suppressAutoHyphens/>
        <w:spacing w:after="120" w:line="240" w:lineRule="auto"/>
        <w:ind w:left="284" w:hanging="284"/>
        <w:contextualSpacing w:val="0"/>
        <w:jc w:val="both"/>
        <w:rPr>
          <w:rFonts w:ascii="Segoe UI" w:eastAsia="Calibri" w:hAnsi="Segoe UI" w:cs="Segoe UI"/>
        </w:rPr>
      </w:pPr>
      <w:r w:rsidRPr="00B3771F">
        <w:rPr>
          <w:rFonts w:ascii="Segoe UI" w:eastAsia="Calibri" w:hAnsi="Segoe UI" w:cs="Segoe UI"/>
        </w:rPr>
        <w:t>Kupující je oprávněn vady reklamovat, a to i elektronicky, na tuto mailovou adresu:</w:t>
      </w:r>
    </w:p>
    <w:p w14:paraId="4283C21C" w14:textId="6B0E226D" w:rsidR="00B3771F" w:rsidRPr="00651D1C" w:rsidRDefault="00B3771F" w:rsidP="00651D1C">
      <w:pPr>
        <w:ind w:firstLine="284"/>
        <w:rPr>
          <w:rFonts w:ascii="Segoe UI" w:eastAsia="Calibri" w:hAnsi="Segoe UI" w:cs="Segoe UI"/>
        </w:rPr>
      </w:pPr>
      <w:r w:rsidRPr="00651D1C">
        <w:rPr>
          <w:rFonts w:ascii="Segoe UI" w:eastAsia="Calibri" w:hAnsi="Segoe UI" w:cs="Segoe UI"/>
          <w:highlight w:val="yellow"/>
        </w:rPr>
        <w:t>……………………………………….</w:t>
      </w:r>
    </w:p>
    <w:p w14:paraId="14731DE4" w14:textId="77777777" w:rsidR="003507E1" w:rsidRPr="00FF5867" w:rsidRDefault="003507E1" w:rsidP="003507E1">
      <w:pPr>
        <w:pStyle w:val="Odstavecseseznamem"/>
        <w:spacing w:after="120" w:line="240" w:lineRule="auto"/>
        <w:ind w:left="284"/>
        <w:contextualSpacing w:val="0"/>
        <w:rPr>
          <w:rFonts w:ascii="Segoe UI" w:eastAsia="Calibri" w:hAnsi="Segoe UI" w:cs="Segoe UI"/>
        </w:rPr>
      </w:pPr>
      <w:r w:rsidRPr="009536C1">
        <w:rPr>
          <w:rFonts w:ascii="Segoe UI" w:eastAsia="Calibri" w:hAnsi="Segoe UI" w:cs="Segoe UI"/>
        </w:rPr>
        <w:t xml:space="preserve">nebo prostřednictvím služby pro vyřizování reklamací na webových stránkách Prodávajícího, </w:t>
      </w:r>
      <w:r>
        <w:rPr>
          <w:rFonts w:ascii="Segoe UI" w:eastAsia="Calibri" w:hAnsi="Segoe UI" w:cs="Segoe UI"/>
        </w:rPr>
        <w:t xml:space="preserve">má-li takovou službu zřízenu a informoval-li o ní prokazatelně Kupujícího, </w:t>
      </w:r>
      <w:r w:rsidRPr="009536C1">
        <w:rPr>
          <w:rFonts w:ascii="Segoe UI" w:eastAsia="Calibri" w:hAnsi="Segoe UI" w:cs="Segoe UI"/>
        </w:rPr>
        <w:t xml:space="preserve">případně předáním reklamovaného </w:t>
      </w:r>
      <w:r>
        <w:rPr>
          <w:rFonts w:ascii="Segoe UI" w:eastAsia="Calibri" w:hAnsi="Segoe UI" w:cs="Segoe UI"/>
        </w:rPr>
        <w:t>ZM</w:t>
      </w:r>
      <w:r w:rsidRPr="009536C1">
        <w:rPr>
          <w:rFonts w:ascii="Segoe UI" w:eastAsia="Calibri" w:hAnsi="Segoe UI" w:cs="Segoe UI"/>
        </w:rPr>
        <w:t xml:space="preserve"> s dokumentací </w:t>
      </w:r>
      <w:r>
        <w:rPr>
          <w:rFonts w:ascii="Segoe UI" w:eastAsia="Calibri" w:hAnsi="Segoe UI" w:cs="Segoe UI"/>
        </w:rPr>
        <w:t xml:space="preserve">Prodávajícímu či </w:t>
      </w:r>
      <w:r w:rsidRPr="009536C1">
        <w:rPr>
          <w:rFonts w:ascii="Segoe UI" w:eastAsia="Calibri" w:hAnsi="Segoe UI" w:cs="Segoe UI"/>
        </w:rPr>
        <w:t>přepravci Prodávajícího oproti podpisu. Prodávající se zavazuje reklamaci vyřešit nejpozději do 14 dnů od jejího podání.</w:t>
      </w:r>
    </w:p>
    <w:p w14:paraId="2B0BC3A7" w14:textId="77777777" w:rsidR="003507E1" w:rsidRPr="00B3771F" w:rsidRDefault="003507E1" w:rsidP="003507E1">
      <w:pPr>
        <w:pStyle w:val="Odstavecseseznamem"/>
        <w:rPr>
          <w:rFonts w:ascii="Segoe UI" w:eastAsia="Calibri" w:hAnsi="Segoe UI" w:cs="Segoe UI"/>
        </w:rPr>
      </w:pPr>
    </w:p>
    <w:p w14:paraId="5C78E8FA" w14:textId="78127326" w:rsidR="00094B45" w:rsidRPr="00B3771F" w:rsidRDefault="00094B45" w:rsidP="003507E1">
      <w:pPr>
        <w:pStyle w:val="Odstavecseseznamem"/>
        <w:numPr>
          <w:ilvl w:val="0"/>
          <w:numId w:val="7"/>
        </w:numPr>
        <w:suppressAutoHyphens/>
        <w:spacing w:after="120" w:line="240" w:lineRule="auto"/>
        <w:ind w:left="284" w:hanging="284"/>
        <w:contextualSpacing w:val="0"/>
        <w:jc w:val="both"/>
        <w:rPr>
          <w:rFonts w:ascii="Segoe UI" w:eastAsia="Calibri" w:hAnsi="Segoe UI" w:cs="Segoe UI"/>
        </w:rPr>
      </w:pPr>
      <w:r w:rsidRPr="00B3771F">
        <w:rPr>
          <w:rFonts w:ascii="Segoe UI" w:eastAsia="Calibri" w:hAnsi="Segoe UI" w:cs="Segoe UI"/>
        </w:rPr>
        <w:t>Ku</w:t>
      </w:r>
      <w:r w:rsidR="00680F40">
        <w:rPr>
          <w:rFonts w:ascii="Segoe UI" w:eastAsia="Calibri" w:hAnsi="Segoe UI" w:cs="Segoe UI"/>
        </w:rPr>
        <w:t>pující má podle své volby vůči P</w:t>
      </w:r>
      <w:r w:rsidRPr="00B3771F">
        <w:rPr>
          <w:rFonts w:ascii="Segoe UI" w:eastAsia="Calibri" w:hAnsi="Segoe UI" w:cs="Segoe UI"/>
        </w:rPr>
        <w:t>rodávajícímu tato práva z odpovědnosti za reklamované vady zboží</w:t>
      </w:r>
      <w:r w:rsidR="00680F40">
        <w:rPr>
          <w:rFonts w:ascii="Segoe UI" w:eastAsia="Calibri" w:hAnsi="Segoe UI" w:cs="Segoe UI"/>
        </w:rPr>
        <w:t xml:space="preserve">, </w:t>
      </w:r>
      <w:r w:rsidR="00680F40" w:rsidRPr="00680F40">
        <w:rPr>
          <w:rFonts w:ascii="Segoe UI" w:eastAsia="Calibri" w:hAnsi="Segoe UI" w:cs="Segoe UI"/>
        </w:rPr>
        <w:t>a to jednoho z následujících nároků nebo jejich přiměřené a vhodné kombinace</w:t>
      </w:r>
      <w:r w:rsidRPr="00B3771F">
        <w:rPr>
          <w:rFonts w:ascii="Segoe UI" w:eastAsia="Calibri" w:hAnsi="Segoe UI" w:cs="Segoe UI"/>
        </w:rPr>
        <w:t>:</w:t>
      </w:r>
    </w:p>
    <w:p w14:paraId="258E972A" w14:textId="49E0C600" w:rsidR="00094B45" w:rsidRPr="00B3771F" w:rsidRDefault="00094B45" w:rsidP="00B3771F">
      <w:pPr>
        <w:pStyle w:val="Odstavecseseznamem"/>
        <w:numPr>
          <w:ilvl w:val="0"/>
          <w:numId w:val="5"/>
        </w:numPr>
        <w:tabs>
          <w:tab w:val="left" w:pos="426"/>
        </w:tabs>
        <w:spacing w:after="120" w:line="240" w:lineRule="auto"/>
        <w:jc w:val="both"/>
        <w:rPr>
          <w:rFonts w:ascii="Segoe UI" w:eastAsia="Calibri" w:hAnsi="Segoe UI" w:cs="Segoe UI"/>
        </w:rPr>
      </w:pPr>
      <w:r w:rsidRPr="00B3771F">
        <w:rPr>
          <w:rFonts w:ascii="Segoe UI" w:eastAsia="Calibri" w:hAnsi="Segoe UI" w:cs="Segoe UI"/>
        </w:rPr>
        <w:t xml:space="preserve">právo na bezplatné odstranění reklamovaných vad </w:t>
      </w:r>
      <w:r w:rsidR="00680F40">
        <w:rPr>
          <w:rFonts w:ascii="Segoe UI" w:eastAsia="Calibri" w:hAnsi="Segoe UI" w:cs="Segoe UI"/>
        </w:rPr>
        <w:t>ZM</w:t>
      </w:r>
      <w:r w:rsidRPr="00B3771F">
        <w:rPr>
          <w:rFonts w:ascii="Segoe UI" w:eastAsia="Calibri" w:hAnsi="Segoe UI" w:cs="Segoe UI"/>
        </w:rPr>
        <w:t>,</w:t>
      </w:r>
    </w:p>
    <w:p w14:paraId="6A49DFA7" w14:textId="05DC8797" w:rsidR="00094B45" w:rsidRPr="00B3771F" w:rsidRDefault="00094B45" w:rsidP="00B3771F">
      <w:pPr>
        <w:pStyle w:val="Odstavecseseznamem"/>
        <w:numPr>
          <w:ilvl w:val="0"/>
          <w:numId w:val="5"/>
        </w:numPr>
        <w:tabs>
          <w:tab w:val="left" w:pos="426"/>
        </w:tabs>
        <w:spacing w:after="120" w:line="240" w:lineRule="auto"/>
        <w:jc w:val="both"/>
        <w:rPr>
          <w:rFonts w:ascii="Segoe UI" w:eastAsia="Calibri" w:hAnsi="Segoe UI" w:cs="Segoe UI"/>
        </w:rPr>
      </w:pPr>
      <w:r w:rsidRPr="00B3771F">
        <w:rPr>
          <w:rFonts w:ascii="Segoe UI" w:eastAsia="Calibri" w:hAnsi="Segoe UI" w:cs="Segoe UI"/>
        </w:rPr>
        <w:t xml:space="preserve">právo na výměnu vadné dodávky </w:t>
      </w:r>
      <w:r w:rsidR="00680F40">
        <w:rPr>
          <w:rFonts w:ascii="Segoe UI" w:eastAsia="Calibri" w:hAnsi="Segoe UI" w:cs="Segoe UI"/>
        </w:rPr>
        <w:t>ZM</w:t>
      </w:r>
      <w:r w:rsidRPr="00B3771F">
        <w:rPr>
          <w:rFonts w:ascii="Segoe UI" w:eastAsia="Calibri" w:hAnsi="Segoe UI" w:cs="Segoe UI"/>
        </w:rPr>
        <w:t>,</w:t>
      </w:r>
    </w:p>
    <w:p w14:paraId="2F15E8C1" w14:textId="58660F7B" w:rsidR="00094B45" w:rsidRPr="00B3771F" w:rsidRDefault="00094B45" w:rsidP="00B3771F">
      <w:pPr>
        <w:pStyle w:val="Odstavecseseznamem"/>
        <w:numPr>
          <w:ilvl w:val="0"/>
          <w:numId w:val="5"/>
        </w:numPr>
        <w:tabs>
          <w:tab w:val="left" w:pos="426"/>
        </w:tabs>
        <w:spacing w:after="120" w:line="240" w:lineRule="auto"/>
        <w:jc w:val="both"/>
        <w:rPr>
          <w:rFonts w:ascii="Segoe UI" w:eastAsia="Calibri" w:hAnsi="Segoe UI" w:cs="Segoe UI"/>
        </w:rPr>
      </w:pPr>
      <w:r w:rsidRPr="00B3771F">
        <w:rPr>
          <w:rFonts w:ascii="Segoe UI" w:eastAsia="Calibri" w:hAnsi="Segoe UI" w:cs="Segoe UI"/>
        </w:rPr>
        <w:t xml:space="preserve">právo na poskytnutí přiměřené slevy z ceny odpovídající rozsahu reklamovaných vad </w:t>
      </w:r>
      <w:r w:rsidR="00680F40">
        <w:rPr>
          <w:rFonts w:ascii="Segoe UI" w:eastAsia="Calibri" w:hAnsi="Segoe UI" w:cs="Segoe UI"/>
        </w:rPr>
        <w:t>ZM</w:t>
      </w:r>
    </w:p>
    <w:p w14:paraId="768EFAD8" w14:textId="5E6CC603" w:rsidR="00094B45" w:rsidRPr="00B3771F" w:rsidRDefault="00094B45" w:rsidP="00B3771F">
      <w:pPr>
        <w:pStyle w:val="Odstavecseseznamem"/>
        <w:numPr>
          <w:ilvl w:val="0"/>
          <w:numId w:val="5"/>
        </w:numPr>
        <w:tabs>
          <w:tab w:val="left" w:pos="426"/>
        </w:tabs>
        <w:spacing w:after="120" w:line="240" w:lineRule="auto"/>
        <w:jc w:val="both"/>
        <w:rPr>
          <w:rFonts w:ascii="Segoe UI" w:eastAsia="Calibri" w:hAnsi="Segoe UI" w:cs="Segoe UI"/>
        </w:rPr>
      </w:pPr>
      <w:r w:rsidRPr="00B3771F">
        <w:rPr>
          <w:rFonts w:ascii="Segoe UI" w:eastAsia="Calibri" w:hAnsi="Segoe UI" w:cs="Segoe UI"/>
        </w:rPr>
        <w:t>nebo může od příslušné a i této kupní smlouvy odstoupit, jak konkretizováno níže.</w:t>
      </w:r>
    </w:p>
    <w:p w14:paraId="6427ECDB" w14:textId="37E4FEE4" w:rsidR="00355AD1" w:rsidRPr="003507E1" w:rsidRDefault="00094B45" w:rsidP="003507E1">
      <w:pPr>
        <w:pStyle w:val="Odstavecseseznamem"/>
        <w:numPr>
          <w:ilvl w:val="0"/>
          <w:numId w:val="7"/>
        </w:numPr>
        <w:suppressAutoHyphens/>
        <w:spacing w:after="120" w:line="240" w:lineRule="auto"/>
        <w:ind w:left="284" w:hanging="284"/>
        <w:contextualSpacing w:val="0"/>
        <w:jc w:val="both"/>
        <w:rPr>
          <w:rFonts w:ascii="Segoe UI" w:eastAsia="Calibri" w:hAnsi="Segoe UI" w:cs="Segoe UI"/>
        </w:rPr>
      </w:pPr>
      <w:r w:rsidRPr="00680F40">
        <w:rPr>
          <w:rFonts w:ascii="Segoe UI" w:eastAsia="Calibri" w:hAnsi="Segoe UI" w:cs="Segoe UI"/>
        </w:rPr>
        <w:t xml:space="preserve">Prodávající je povinen reklamované vady </w:t>
      </w:r>
      <w:r w:rsidR="00680F40">
        <w:rPr>
          <w:rFonts w:ascii="Segoe UI" w:eastAsia="Calibri" w:hAnsi="Segoe UI" w:cs="Segoe UI"/>
        </w:rPr>
        <w:t>ZM</w:t>
      </w:r>
      <w:r w:rsidRPr="00680F40">
        <w:rPr>
          <w:rFonts w:ascii="Segoe UI" w:eastAsia="Calibri" w:hAnsi="Segoe UI" w:cs="Segoe UI"/>
        </w:rPr>
        <w:t xml:space="preserve"> bezplatně odstranit, vyměnit vadnou dodávku </w:t>
      </w:r>
      <w:r w:rsidR="00680F40">
        <w:rPr>
          <w:rFonts w:ascii="Segoe UI" w:eastAsia="Calibri" w:hAnsi="Segoe UI" w:cs="Segoe UI"/>
        </w:rPr>
        <w:t>ZM či poskytnout K</w:t>
      </w:r>
      <w:r w:rsidRPr="00680F40">
        <w:rPr>
          <w:rFonts w:ascii="Segoe UI" w:eastAsia="Calibri" w:hAnsi="Segoe UI" w:cs="Segoe UI"/>
        </w:rPr>
        <w:t xml:space="preserve">upujícímu přiměřenou slevu z ceny zboží odpovídající rozsahu reklamovaných vad </w:t>
      </w:r>
      <w:r w:rsidR="00680F40">
        <w:rPr>
          <w:rFonts w:ascii="Segoe UI" w:eastAsia="Calibri" w:hAnsi="Segoe UI" w:cs="Segoe UI"/>
        </w:rPr>
        <w:t>ZM</w:t>
      </w:r>
      <w:r w:rsidR="003507E1">
        <w:rPr>
          <w:rFonts w:ascii="Segoe UI" w:eastAsia="Calibri" w:hAnsi="Segoe UI" w:cs="Segoe UI"/>
        </w:rPr>
        <w:t xml:space="preserve"> dle požadavku K</w:t>
      </w:r>
      <w:r w:rsidRPr="00680F40">
        <w:rPr>
          <w:rFonts w:ascii="Segoe UI" w:eastAsia="Calibri" w:hAnsi="Segoe UI" w:cs="Segoe UI"/>
        </w:rPr>
        <w:t>upujícího</w:t>
      </w:r>
      <w:r w:rsidR="003507E1">
        <w:rPr>
          <w:rFonts w:ascii="Segoe UI" w:eastAsia="Calibri" w:hAnsi="Segoe UI" w:cs="Segoe UI"/>
        </w:rPr>
        <w:t>.</w:t>
      </w:r>
      <w:r w:rsidRPr="00680F40">
        <w:rPr>
          <w:rFonts w:ascii="Segoe UI" w:eastAsia="Calibri" w:hAnsi="Segoe UI" w:cs="Segoe UI"/>
        </w:rPr>
        <w:t xml:space="preserve"> Pokud prodávající nesplní své povinnosti uvedené v předcházející větě tohoto odstavce smlouvy, má kupující právo od </w:t>
      </w:r>
      <w:r w:rsidR="00355AD1">
        <w:rPr>
          <w:rFonts w:ascii="Segoe UI" w:eastAsia="Calibri" w:hAnsi="Segoe UI" w:cs="Segoe UI"/>
        </w:rPr>
        <w:t>konkrétní</w:t>
      </w:r>
      <w:r w:rsidRPr="00680F40">
        <w:rPr>
          <w:rFonts w:ascii="Segoe UI" w:eastAsia="Calibri" w:hAnsi="Segoe UI" w:cs="Segoe UI"/>
        </w:rPr>
        <w:t xml:space="preserve"> kupní smlouvy a i této smlouvy odstoupit</w:t>
      </w:r>
      <w:r w:rsidR="00355AD1">
        <w:rPr>
          <w:rFonts w:ascii="Segoe UI" w:eastAsia="Calibri" w:hAnsi="Segoe UI" w:cs="Segoe UI"/>
        </w:rPr>
        <w:t>.</w:t>
      </w:r>
    </w:p>
    <w:p w14:paraId="3982F84A" w14:textId="27CCED36" w:rsidR="00355AD1" w:rsidRPr="003507E1" w:rsidRDefault="00355AD1" w:rsidP="003507E1">
      <w:pPr>
        <w:pStyle w:val="Odstavecseseznamem"/>
        <w:numPr>
          <w:ilvl w:val="0"/>
          <w:numId w:val="7"/>
        </w:numPr>
        <w:suppressAutoHyphens/>
        <w:spacing w:after="120" w:line="240" w:lineRule="auto"/>
        <w:ind w:left="284" w:hanging="284"/>
        <w:contextualSpacing w:val="0"/>
        <w:jc w:val="both"/>
        <w:rPr>
          <w:rFonts w:ascii="Segoe UI" w:hAnsi="Segoe UI" w:cs="Segoe UI"/>
        </w:rPr>
      </w:pPr>
      <w:r w:rsidRPr="00355AD1">
        <w:rPr>
          <w:rFonts w:ascii="Segoe UI" w:hAnsi="Segoe UI" w:cs="Segoe UI"/>
        </w:rPr>
        <w:t>Dodá-li Prodávající nevhodný předmět plnění, resp. plnění nesplňující stanovené požadavky Kupujícího, je povinen neprodleně po upozornění na tuto skutečnost na vlastní</w:t>
      </w:r>
      <w:r>
        <w:rPr>
          <w:rFonts w:ascii="Segoe UI" w:hAnsi="Segoe UI" w:cs="Segoe UI"/>
        </w:rPr>
        <w:t xml:space="preserve"> náklady převzít od Kupujícího </w:t>
      </w:r>
      <w:r w:rsidRPr="00355AD1">
        <w:rPr>
          <w:rFonts w:ascii="Segoe UI" w:hAnsi="Segoe UI" w:cs="Segoe UI"/>
        </w:rPr>
        <w:t xml:space="preserve">veškerou </w:t>
      </w:r>
      <w:r>
        <w:rPr>
          <w:rFonts w:ascii="Segoe UI" w:hAnsi="Segoe UI" w:cs="Segoe UI"/>
        </w:rPr>
        <w:t>vadnou</w:t>
      </w:r>
      <w:r w:rsidRPr="00355AD1">
        <w:rPr>
          <w:rFonts w:ascii="Segoe UI" w:hAnsi="Segoe UI" w:cs="Segoe UI"/>
        </w:rPr>
        <w:t xml:space="preserve"> dodávku a nahradit ji dodávkou splňující požadavky této </w:t>
      </w:r>
      <w:r>
        <w:rPr>
          <w:rFonts w:ascii="Segoe UI" w:hAnsi="Segoe UI" w:cs="Segoe UI"/>
        </w:rPr>
        <w:t>s</w:t>
      </w:r>
      <w:r w:rsidRPr="00355AD1">
        <w:rPr>
          <w:rFonts w:ascii="Segoe UI" w:hAnsi="Segoe UI" w:cs="Segoe UI"/>
        </w:rPr>
        <w:t>mlouvy.</w:t>
      </w:r>
    </w:p>
    <w:p w14:paraId="68BE5A70" w14:textId="2B0FF49A" w:rsidR="003507E1" w:rsidRPr="005E46B3" w:rsidRDefault="009536C1" w:rsidP="005E46B3">
      <w:pPr>
        <w:pStyle w:val="Odstavecseseznamem"/>
        <w:numPr>
          <w:ilvl w:val="0"/>
          <w:numId w:val="7"/>
        </w:numPr>
        <w:suppressAutoHyphens/>
        <w:spacing w:after="120" w:line="240" w:lineRule="auto"/>
        <w:ind w:left="284" w:hanging="284"/>
        <w:contextualSpacing w:val="0"/>
        <w:jc w:val="both"/>
        <w:rPr>
          <w:rFonts w:ascii="Segoe UI" w:eastAsia="Calibri" w:hAnsi="Segoe UI" w:cs="Segoe UI"/>
        </w:rPr>
      </w:pPr>
      <w:r w:rsidRPr="009536C1">
        <w:rPr>
          <w:rFonts w:ascii="Segoe UI" w:eastAsia="Calibri" w:hAnsi="Segoe UI" w:cs="Segoe UI"/>
        </w:rPr>
        <w:t xml:space="preserve">Smluvní strany sjednávají, že Kupující je oprávněn uplatňovat reklamace zjevných vad do 14 dnů po převzetí ZM. </w:t>
      </w:r>
    </w:p>
    <w:p w14:paraId="752D9B48" w14:textId="7D4E7CCE" w:rsidR="005A00DF" w:rsidRPr="0009251E" w:rsidRDefault="005A00DF" w:rsidP="0009251E">
      <w:pPr>
        <w:pStyle w:val="Odstavecseseznamem"/>
        <w:spacing w:after="120"/>
        <w:contextualSpacing w:val="0"/>
        <w:jc w:val="center"/>
        <w:rPr>
          <w:rFonts w:ascii="Segoe UI" w:hAnsi="Segoe UI" w:cs="Segoe UI"/>
          <w:b/>
          <w:color w:val="000000"/>
        </w:rPr>
      </w:pPr>
      <w:r w:rsidRPr="0009251E">
        <w:rPr>
          <w:rFonts w:ascii="Segoe UI" w:hAnsi="Segoe UI" w:cs="Segoe UI"/>
          <w:b/>
          <w:color w:val="000000"/>
        </w:rPr>
        <w:t>V</w:t>
      </w:r>
      <w:r w:rsidR="00094B45" w:rsidRPr="0009251E">
        <w:rPr>
          <w:rFonts w:ascii="Segoe UI" w:hAnsi="Segoe UI" w:cs="Segoe UI"/>
          <w:b/>
          <w:color w:val="000000"/>
        </w:rPr>
        <w:t>I</w:t>
      </w:r>
      <w:r w:rsidRPr="0009251E">
        <w:rPr>
          <w:rFonts w:ascii="Segoe UI" w:hAnsi="Segoe UI" w:cs="Segoe UI"/>
          <w:b/>
          <w:color w:val="000000"/>
        </w:rPr>
        <w:t xml:space="preserve">. </w:t>
      </w:r>
      <w:r w:rsidR="00117044" w:rsidRPr="0009251E">
        <w:rPr>
          <w:rFonts w:ascii="Segoe UI" w:hAnsi="Segoe UI" w:cs="Segoe UI"/>
          <w:b/>
          <w:color w:val="000000"/>
        </w:rPr>
        <w:t>Vyhrazené změny závazku</w:t>
      </w:r>
    </w:p>
    <w:p w14:paraId="138F928E" w14:textId="087229F6" w:rsidR="00117044" w:rsidRPr="00117044" w:rsidRDefault="00117044" w:rsidP="00B3771F">
      <w:pPr>
        <w:pStyle w:val="Odstavecseseznamem"/>
        <w:numPr>
          <w:ilvl w:val="0"/>
          <w:numId w:val="23"/>
        </w:numPr>
        <w:spacing w:after="120" w:line="240" w:lineRule="auto"/>
        <w:ind w:left="284" w:hanging="284"/>
        <w:contextualSpacing w:val="0"/>
        <w:rPr>
          <w:rFonts w:ascii="Segoe UI" w:eastAsia="Calibri" w:hAnsi="Segoe UI" w:cs="Segoe UI"/>
        </w:rPr>
      </w:pPr>
      <w:r w:rsidRPr="00117044">
        <w:rPr>
          <w:rFonts w:ascii="Segoe UI" w:eastAsia="Calibri" w:hAnsi="Segoe UI" w:cs="Segoe UI"/>
        </w:rPr>
        <w:t>Kupující si vyhrazuje následující změny závazku ze smlouvy na veřejnou zakázku</w:t>
      </w:r>
      <w:r w:rsidR="00B3771F">
        <w:rPr>
          <w:rFonts w:ascii="Segoe UI" w:eastAsia="Calibri" w:hAnsi="Segoe UI" w:cs="Segoe UI"/>
        </w:rPr>
        <w:t xml:space="preserve"> </w:t>
      </w:r>
      <w:r w:rsidR="00B3771F" w:rsidRPr="00B3771F">
        <w:rPr>
          <w:rFonts w:ascii="Segoe UI" w:eastAsia="Calibri" w:hAnsi="Segoe UI" w:cs="Segoe UI"/>
        </w:rPr>
        <w:t>založeného smlouvou dle § 100 odst. 1 zákona č. 134/2016 Sb., o zadávání veřejných zakázek, ve znění pozdějších předpisů</w:t>
      </w:r>
      <w:r w:rsidRPr="00117044">
        <w:rPr>
          <w:rFonts w:ascii="Segoe UI" w:eastAsia="Calibri" w:hAnsi="Segoe UI" w:cs="Segoe UI"/>
        </w:rPr>
        <w:t>:</w:t>
      </w:r>
    </w:p>
    <w:p w14:paraId="2111F4B0" w14:textId="155A0673" w:rsidR="00117044" w:rsidRPr="00117044" w:rsidRDefault="00117044" w:rsidP="00C35019">
      <w:pPr>
        <w:pStyle w:val="Odstavecseseznamem"/>
        <w:numPr>
          <w:ilvl w:val="0"/>
          <w:numId w:val="6"/>
        </w:numPr>
        <w:suppressAutoHyphens/>
        <w:spacing w:after="120" w:line="240" w:lineRule="auto"/>
        <w:ind w:left="1003" w:hanging="357"/>
        <w:contextualSpacing w:val="0"/>
        <w:jc w:val="both"/>
        <w:rPr>
          <w:rFonts w:ascii="Segoe UI" w:eastAsia="Calibri" w:hAnsi="Segoe UI" w:cs="Segoe UI"/>
        </w:rPr>
      </w:pPr>
      <w:r w:rsidRPr="008C4B22">
        <w:rPr>
          <w:rFonts w:ascii="Segoe UI" w:eastAsia="Calibri" w:hAnsi="Segoe UI" w:cs="Segoe UI"/>
        </w:rPr>
        <w:t>v případě, že dojde</w:t>
      </w:r>
      <w:r w:rsidR="00B97BAE" w:rsidRPr="008C4B22">
        <w:rPr>
          <w:rFonts w:ascii="Segoe UI" w:eastAsia="Calibri" w:hAnsi="Segoe UI" w:cs="Segoe UI"/>
        </w:rPr>
        <w:t xml:space="preserve"> u </w:t>
      </w:r>
      <w:r w:rsidRPr="008C4B22">
        <w:rPr>
          <w:rFonts w:ascii="Segoe UI" w:eastAsia="Calibri" w:hAnsi="Segoe UI" w:cs="Segoe UI"/>
        </w:rPr>
        <w:t xml:space="preserve"> </w:t>
      </w:r>
      <w:r w:rsidR="00B97BAE" w:rsidRPr="008C4B22">
        <w:rPr>
          <w:rFonts w:ascii="Segoe UI" w:eastAsia="Calibri" w:hAnsi="Segoe UI" w:cs="Segoe UI"/>
        </w:rPr>
        <w:t xml:space="preserve">některé položky ZM, jejíž dodávka je součástí předmětu veřejné zakázky, </w:t>
      </w:r>
      <w:r w:rsidRPr="008C4B22">
        <w:rPr>
          <w:rFonts w:ascii="Segoe UI" w:eastAsia="Calibri" w:hAnsi="Segoe UI" w:cs="Segoe UI"/>
        </w:rPr>
        <w:t>k ukončení výroby, k výpadku výroby</w:t>
      </w:r>
      <w:r w:rsidR="00B97BAE" w:rsidRPr="008C4B22">
        <w:rPr>
          <w:rFonts w:ascii="Segoe UI" w:eastAsia="Calibri" w:hAnsi="Segoe UI" w:cs="Segoe UI"/>
        </w:rPr>
        <w:t xml:space="preserve"> u dodavatele</w:t>
      </w:r>
      <w:r w:rsidRPr="008C4B22">
        <w:rPr>
          <w:rFonts w:ascii="Segoe UI" w:eastAsia="Calibri" w:hAnsi="Segoe UI" w:cs="Segoe UI"/>
        </w:rPr>
        <w:t xml:space="preserve">, k ukončení dodávek z důvodů na straně </w:t>
      </w:r>
      <w:r w:rsidR="00B97BAE" w:rsidRPr="008C4B22">
        <w:rPr>
          <w:rFonts w:ascii="Segoe UI" w:eastAsia="Calibri" w:hAnsi="Segoe UI" w:cs="Segoe UI"/>
        </w:rPr>
        <w:t xml:space="preserve">Prodávajícího či </w:t>
      </w:r>
      <w:r w:rsidRPr="008C4B22">
        <w:rPr>
          <w:rFonts w:ascii="Segoe UI" w:eastAsia="Calibri" w:hAnsi="Segoe UI" w:cs="Segoe UI"/>
        </w:rPr>
        <w:t xml:space="preserve">třetí osoby nebo k výpadku dodávek z důvodů na straně </w:t>
      </w:r>
      <w:r w:rsidR="00B97BAE" w:rsidRPr="008C4B22">
        <w:rPr>
          <w:rFonts w:ascii="Segoe UI" w:eastAsia="Calibri" w:hAnsi="Segoe UI" w:cs="Segoe UI"/>
        </w:rPr>
        <w:t xml:space="preserve">dodavatele či </w:t>
      </w:r>
      <w:r w:rsidRPr="008C4B22">
        <w:rPr>
          <w:rFonts w:ascii="Segoe UI" w:eastAsia="Calibri" w:hAnsi="Segoe UI" w:cs="Segoe UI"/>
        </w:rPr>
        <w:t>třetí osoby</w:t>
      </w:r>
      <w:r w:rsidR="00B97BAE" w:rsidRPr="008C4B22">
        <w:rPr>
          <w:rFonts w:ascii="Segoe UI" w:eastAsia="Calibri" w:hAnsi="Segoe UI" w:cs="Segoe UI"/>
        </w:rPr>
        <w:t>, vyhrazuje si K</w:t>
      </w:r>
      <w:r w:rsidRPr="008C4B22">
        <w:rPr>
          <w:rFonts w:ascii="Segoe UI" w:eastAsia="Calibri" w:hAnsi="Segoe UI" w:cs="Segoe UI"/>
        </w:rPr>
        <w:t xml:space="preserve">upující změnu závazku ze smlouvy spočívající v nahrazení takové položky </w:t>
      </w:r>
      <w:r w:rsidR="00B97BAE" w:rsidRPr="008C4B22">
        <w:rPr>
          <w:rFonts w:ascii="Segoe UI" w:eastAsia="Calibri" w:hAnsi="Segoe UI" w:cs="Segoe UI"/>
        </w:rPr>
        <w:t>ZM</w:t>
      </w:r>
      <w:r w:rsidRPr="008C4B22">
        <w:rPr>
          <w:rFonts w:ascii="Segoe UI" w:eastAsia="Calibri" w:hAnsi="Segoe UI" w:cs="Segoe UI"/>
        </w:rPr>
        <w:t xml:space="preserve"> jinou položkou stejného účelového určení splňující zadávací podmínky</w:t>
      </w:r>
      <w:r w:rsidR="00B97BAE" w:rsidRPr="008C4B22">
        <w:rPr>
          <w:rFonts w:ascii="Segoe UI" w:eastAsia="Calibri" w:hAnsi="Segoe UI" w:cs="Segoe UI"/>
        </w:rPr>
        <w:t xml:space="preserve"> veřejné zakázky, přičemž K</w:t>
      </w:r>
      <w:r w:rsidRPr="008C4B22">
        <w:rPr>
          <w:rFonts w:ascii="Segoe UI" w:eastAsia="Calibri" w:hAnsi="Segoe UI" w:cs="Segoe UI"/>
        </w:rPr>
        <w:t>upující není povinen takovou</w:t>
      </w:r>
      <w:r w:rsidRPr="00117044">
        <w:rPr>
          <w:rFonts w:ascii="Segoe UI" w:eastAsia="Calibri" w:hAnsi="Segoe UI" w:cs="Segoe UI"/>
        </w:rPr>
        <w:t xml:space="preserve"> změnu závazku provést</w:t>
      </w:r>
      <w:r w:rsidR="00B97BAE">
        <w:rPr>
          <w:rFonts w:ascii="Segoe UI" w:eastAsia="Calibri" w:hAnsi="Segoe UI" w:cs="Segoe UI"/>
        </w:rPr>
        <w:t xml:space="preserve"> a může případně od smlouvy odstoupit</w:t>
      </w:r>
      <w:r w:rsidRPr="00117044">
        <w:rPr>
          <w:rFonts w:ascii="Segoe UI" w:eastAsia="Calibri" w:hAnsi="Segoe UI" w:cs="Segoe UI"/>
        </w:rPr>
        <w:t>;</w:t>
      </w:r>
    </w:p>
    <w:p w14:paraId="3E432E41" w14:textId="1439C2E8" w:rsidR="002727B2" w:rsidRDefault="00117044" w:rsidP="00617109">
      <w:pPr>
        <w:pStyle w:val="Odstavecseseznamem"/>
        <w:numPr>
          <w:ilvl w:val="0"/>
          <w:numId w:val="6"/>
        </w:numPr>
        <w:suppressAutoHyphens/>
        <w:spacing w:after="120" w:line="240" w:lineRule="auto"/>
        <w:ind w:left="1003" w:hanging="357"/>
        <w:contextualSpacing w:val="0"/>
        <w:jc w:val="both"/>
        <w:rPr>
          <w:rFonts w:ascii="Segoe UI" w:eastAsia="Calibri" w:hAnsi="Segoe UI" w:cs="Segoe UI"/>
        </w:rPr>
      </w:pPr>
      <w:r w:rsidRPr="00117044">
        <w:rPr>
          <w:rFonts w:ascii="Segoe UI" w:eastAsia="Calibri" w:hAnsi="Segoe UI" w:cs="Segoe UI"/>
        </w:rPr>
        <w:t xml:space="preserve">v případě, že výrobce některé položky </w:t>
      </w:r>
      <w:r w:rsidR="00B97BAE">
        <w:rPr>
          <w:rFonts w:ascii="Segoe UI" w:eastAsia="Calibri" w:hAnsi="Segoe UI" w:cs="Segoe UI"/>
        </w:rPr>
        <w:t>ZM</w:t>
      </w:r>
      <w:r w:rsidRPr="00117044">
        <w:rPr>
          <w:rFonts w:ascii="Segoe UI" w:eastAsia="Calibri" w:hAnsi="Segoe UI" w:cs="Segoe UI"/>
        </w:rPr>
        <w:t>, je</w:t>
      </w:r>
      <w:r w:rsidR="00B97BAE">
        <w:rPr>
          <w:rFonts w:ascii="Segoe UI" w:eastAsia="Calibri" w:hAnsi="Segoe UI" w:cs="Segoe UI"/>
        </w:rPr>
        <w:t>jí</w:t>
      </w:r>
      <w:r w:rsidRPr="00117044">
        <w:rPr>
          <w:rFonts w:ascii="Segoe UI" w:eastAsia="Calibri" w:hAnsi="Segoe UI" w:cs="Segoe UI"/>
        </w:rPr>
        <w:t xml:space="preserve">ž dodávka je součástí předmětu </w:t>
      </w:r>
      <w:r w:rsidR="00B97BAE">
        <w:rPr>
          <w:rFonts w:ascii="Segoe UI" w:eastAsia="Calibri" w:hAnsi="Segoe UI" w:cs="Segoe UI"/>
        </w:rPr>
        <w:t>v</w:t>
      </w:r>
      <w:r w:rsidRPr="00117044">
        <w:rPr>
          <w:rFonts w:ascii="Segoe UI" w:eastAsia="Calibri" w:hAnsi="Segoe UI" w:cs="Segoe UI"/>
        </w:rPr>
        <w:t xml:space="preserve">eřejné zakázky, uvede na trh novou verzi takové položky </w:t>
      </w:r>
      <w:r w:rsidR="00B97BAE">
        <w:rPr>
          <w:rFonts w:ascii="Segoe UI" w:eastAsia="Calibri" w:hAnsi="Segoe UI" w:cs="Segoe UI"/>
        </w:rPr>
        <w:t>ZM</w:t>
      </w:r>
      <w:r w:rsidRPr="00117044">
        <w:rPr>
          <w:rFonts w:ascii="Segoe UI" w:eastAsia="Calibri" w:hAnsi="Segoe UI" w:cs="Segoe UI"/>
        </w:rPr>
        <w:t xml:space="preserve">, která má stejné účelové určení a splňuje zadávací podmínky, vyhrazuje si kupující změnu závazku ze smlouvy spočívající v nahrazení takové položky </w:t>
      </w:r>
      <w:r w:rsidR="00B3771F">
        <w:rPr>
          <w:rFonts w:ascii="Segoe UI" w:eastAsia="Calibri" w:hAnsi="Segoe UI" w:cs="Segoe UI"/>
        </w:rPr>
        <w:t>ZM</w:t>
      </w:r>
      <w:r w:rsidRPr="00117044">
        <w:rPr>
          <w:rFonts w:ascii="Segoe UI" w:eastAsia="Calibri" w:hAnsi="Segoe UI" w:cs="Segoe UI"/>
        </w:rPr>
        <w:t xml:space="preserve"> touto její novou verzí, přičemž </w:t>
      </w:r>
      <w:r w:rsidR="00B3771F">
        <w:rPr>
          <w:rFonts w:ascii="Segoe UI" w:eastAsia="Calibri" w:hAnsi="Segoe UI" w:cs="Segoe UI"/>
        </w:rPr>
        <w:t>K</w:t>
      </w:r>
      <w:r w:rsidRPr="00117044">
        <w:rPr>
          <w:rFonts w:ascii="Segoe UI" w:eastAsia="Calibri" w:hAnsi="Segoe UI" w:cs="Segoe UI"/>
        </w:rPr>
        <w:t>upující není povinen takovou změnu závazku provést</w:t>
      </w:r>
      <w:r w:rsidR="00B3771F">
        <w:rPr>
          <w:rFonts w:ascii="Segoe UI" w:eastAsia="Calibri" w:hAnsi="Segoe UI" w:cs="Segoe UI"/>
        </w:rPr>
        <w:t xml:space="preserve"> a může případně od smlouvy odstoupit</w:t>
      </w:r>
      <w:r w:rsidR="00617109">
        <w:rPr>
          <w:rFonts w:ascii="Segoe UI" w:eastAsia="Calibri" w:hAnsi="Segoe UI" w:cs="Segoe UI"/>
        </w:rPr>
        <w:t>.</w:t>
      </w:r>
    </w:p>
    <w:p w14:paraId="58C95645" w14:textId="6F69F0C9" w:rsidR="00B3771F" w:rsidRDefault="00B3771F" w:rsidP="00B3771F">
      <w:pPr>
        <w:pStyle w:val="Odstavecseseznamem"/>
        <w:numPr>
          <w:ilvl w:val="0"/>
          <w:numId w:val="6"/>
        </w:numPr>
        <w:overflowPunct w:val="0"/>
        <w:autoSpaceDE w:val="0"/>
        <w:autoSpaceDN w:val="0"/>
        <w:adjustRightInd w:val="0"/>
        <w:spacing w:after="0" w:line="240" w:lineRule="auto"/>
        <w:rPr>
          <w:rFonts w:cstheme="minorHAnsi"/>
          <w:sz w:val="24"/>
          <w:szCs w:val="24"/>
        </w:rPr>
      </w:pPr>
      <w:r w:rsidRPr="009A4294">
        <w:rPr>
          <w:rFonts w:cstheme="minorHAnsi"/>
          <w:sz w:val="24"/>
          <w:szCs w:val="24"/>
        </w:rPr>
        <w:t xml:space="preserve">Pokud nebude ukončena nová veřejná zakázka na předmět této smlouvy (tj. nebude zavřena nová účinná </w:t>
      </w:r>
      <w:r>
        <w:rPr>
          <w:rFonts w:cstheme="minorHAnsi"/>
          <w:sz w:val="24"/>
          <w:szCs w:val="24"/>
        </w:rPr>
        <w:t>kupní smlouva,</w:t>
      </w:r>
      <w:r w:rsidRPr="009A4294">
        <w:rPr>
          <w:rFonts w:cstheme="minorHAnsi"/>
          <w:sz w:val="24"/>
          <w:szCs w:val="24"/>
        </w:rPr>
        <w:t xml:space="preserve"> </w:t>
      </w:r>
      <w:r>
        <w:rPr>
          <w:rFonts w:cstheme="minorHAnsi"/>
          <w:sz w:val="24"/>
          <w:szCs w:val="24"/>
        </w:rPr>
        <w:t>s obdobným či shodným předmětem plnění), prodl</w:t>
      </w:r>
      <w:r w:rsidRPr="009A4294">
        <w:rPr>
          <w:rFonts w:cstheme="minorHAnsi"/>
          <w:sz w:val="24"/>
          <w:szCs w:val="24"/>
        </w:rPr>
        <w:t xml:space="preserve">užuje se účinnost smlouvy až do doby uzavření nové </w:t>
      </w:r>
      <w:r>
        <w:rPr>
          <w:rFonts w:cstheme="minorHAnsi"/>
          <w:sz w:val="24"/>
          <w:szCs w:val="24"/>
        </w:rPr>
        <w:t xml:space="preserve">kupní </w:t>
      </w:r>
      <w:r w:rsidRPr="009A4294">
        <w:rPr>
          <w:rFonts w:cstheme="minorHAnsi"/>
          <w:sz w:val="24"/>
          <w:szCs w:val="24"/>
        </w:rPr>
        <w:t>smlouvy.</w:t>
      </w:r>
    </w:p>
    <w:p w14:paraId="4E47542B" w14:textId="77777777" w:rsidR="00B3771F" w:rsidRPr="00B3771F" w:rsidRDefault="00B3771F" w:rsidP="00B3771F">
      <w:pPr>
        <w:pStyle w:val="Odstavecseseznamem"/>
        <w:overflowPunct w:val="0"/>
        <w:autoSpaceDE w:val="0"/>
        <w:autoSpaceDN w:val="0"/>
        <w:adjustRightInd w:val="0"/>
        <w:spacing w:after="0" w:line="240" w:lineRule="auto"/>
        <w:ind w:left="1004"/>
        <w:rPr>
          <w:rFonts w:cstheme="minorHAnsi"/>
          <w:sz w:val="24"/>
          <w:szCs w:val="24"/>
        </w:rPr>
      </w:pPr>
    </w:p>
    <w:p w14:paraId="3EFF87A2" w14:textId="453B2A3B" w:rsidR="00B3771F" w:rsidRDefault="00B3771F" w:rsidP="00B3771F">
      <w:pPr>
        <w:pStyle w:val="Odstavecseseznamem"/>
        <w:numPr>
          <w:ilvl w:val="0"/>
          <w:numId w:val="6"/>
        </w:numPr>
        <w:overflowPunct w:val="0"/>
        <w:autoSpaceDE w:val="0"/>
        <w:autoSpaceDN w:val="0"/>
        <w:adjustRightInd w:val="0"/>
        <w:spacing w:after="0" w:line="240" w:lineRule="auto"/>
        <w:rPr>
          <w:rFonts w:cstheme="minorHAnsi"/>
          <w:sz w:val="24"/>
          <w:szCs w:val="24"/>
        </w:rPr>
      </w:pPr>
      <w:r w:rsidRPr="0006663D">
        <w:rPr>
          <w:rFonts w:cstheme="minorHAnsi"/>
          <w:sz w:val="24"/>
          <w:szCs w:val="24"/>
        </w:rPr>
        <w:t xml:space="preserve">Ke změně závazku ze smlouvy </w:t>
      </w:r>
      <w:r>
        <w:rPr>
          <w:rFonts w:cstheme="minorHAnsi"/>
          <w:sz w:val="24"/>
          <w:szCs w:val="24"/>
        </w:rPr>
        <w:t>může dojít</w:t>
      </w:r>
      <w:r w:rsidRPr="0006663D">
        <w:rPr>
          <w:rFonts w:cstheme="minorHAnsi"/>
          <w:sz w:val="24"/>
          <w:szCs w:val="24"/>
        </w:rPr>
        <w:t xml:space="preserve"> též v případě změny z</w:t>
      </w:r>
      <w:r>
        <w:rPr>
          <w:rFonts w:cstheme="minorHAnsi"/>
          <w:sz w:val="24"/>
          <w:szCs w:val="24"/>
        </w:rPr>
        <w:t xml:space="preserve">ákonných sazeb daně z přidané </w:t>
      </w:r>
      <w:r w:rsidRPr="0006663D">
        <w:rPr>
          <w:rFonts w:cstheme="minorHAnsi"/>
          <w:sz w:val="24"/>
          <w:szCs w:val="24"/>
        </w:rPr>
        <w:t>hodnoty</w:t>
      </w:r>
      <w:r w:rsidR="00B619E1">
        <w:rPr>
          <w:rFonts w:cstheme="minorHAnsi"/>
          <w:sz w:val="24"/>
          <w:szCs w:val="24"/>
        </w:rPr>
        <w:t xml:space="preserve"> </w:t>
      </w:r>
      <w:r>
        <w:rPr>
          <w:rFonts w:cstheme="minorHAnsi"/>
          <w:sz w:val="24"/>
          <w:szCs w:val="24"/>
        </w:rPr>
        <w:t>a též ze zákonných důvodů.</w:t>
      </w:r>
    </w:p>
    <w:p w14:paraId="30EF1249" w14:textId="77777777" w:rsidR="00617109" w:rsidRPr="00617109" w:rsidRDefault="00617109" w:rsidP="00617109">
      <w:pPr>
        <w:suppressAutoHyphens/>
        <w:spacing w:after="120" w:line="240" w:lineRule="auto"/>
        <w:ind w:left="644"/>
        <w:jc w:val="both"/>
        <w:rPr>
          <w:rFonts w:ascii="Segoe UI" w:eastAsia="Calibri" w:hAnsi="Segoe UI" w:cs="Segoe UI"/>
        </w:rPr>
      </w:pPr>
    </w:p>
    <w:p w14:paraId="67F9428F" w14:textId="4716D994" w:rsidR="002727B2" w:rsidRPr="002727B2" w:rsidRDefault="002727B2" w:rsidP="002727B2">
      <w:pPr>
        <w:pStyle w:val="Zkladntext"/>
        <w:spacing w:line="240" w:lineRule="auto"/>
        <w:ind w:left="425" w:hanging="357"/>
        <w:jc w:val="center"/>
        <w:rPr>
          <w:rFonts w:ascii="Segoe UI" w:eastAsia="Calibri" w:hAnsi="Segoe UI" w:cs="Segoe UI"/>
          <w:b/>
        </w:rPr>
      </w:pPr>
      <w:r w:rsidRPr="002727B2">
        <w:rPr>
          <w:rFonts w:ascii="Segoe UI" w:eastAsia="Calibri" w:hAnsi="Segoe UI" w:cs="Segoe UI"/>
          <w:b/>
        </w:rPr>
        <w:t>V</w:t>
      </w:r>
      <w:r w:rsidR="00094B45">
        <w:rPr>
          <w:rFonts w:ascii="Segoe UI" w:eastAsia="Calibri" w:hAnsi="Segoe UI" w:cs="Segoe UI"/>
          <w:b/>
        </w:rPr>
        <w:t>I</w:t>
      </w:r>
      <w:r w:rsidRPr="002727B2">
        <w:rPr>
          <w:rFonts w:ascii="Segoe UI" w:eastAsia="Calibri" w:hAnsi="Segoe UI" w:cs="Segoe UI"/>
          <w:b/>
        </w:rPr>
        <w:t>I. Vyšší moc</w:t>
      </w:r>
    </w:p>
    <w:p w14:paraId="607B6886" w14:textId="32875309" w:rsidR="002727B2" w:rsidRPr="002727B2" w:rsidRDefault="002727B2" w:rsidP="00433107">
      <w:pPr>
        <w:pStyle w:val="Odstavecseseznamem"/>
        <w:numPr>
          <w:ilvl w:val="0"/>
          <w:numId w:val="16"/>
        </w:numPr>
        <w:spacing w:after="120" w:line="240" w:lineRule="auto"/>
        <w:ind w:left="284" w:hanging="284"/>
        <w:contextualSpacing w:val="0"/>
        <w:rPr>
          <w:rFonts w:ascii="Segoe UI" w:eastAsia="Calibri" w:hAnsi="Segoe UI" w:cs="Segoe UI"/>
        </w:rPr>
      </w:pPr>
      <w:r w:rsidRPr="002727B2">
        <w:rPr>
          <w:rFonts w:ascii="Segoe UI" w:eastAsia="Calibri" w:hAnsi="Segoe UI" w:cs="Segoe UI"/>
        </w:rPr>
        <w:t>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na vůli smluvních stran, a které mají přímý vliv na plnění předmětu smlouvy, jako např. válka, epidemie, živelní katastrofa,  všeobecný výpadek výroby kvůli nedostatku vstupních surovin či komponentů, důvody vyplývající z právních předpisů  atd. Za vyšší moc se naproti tomu nepovažuje zpoždění plnění poddodavatelů, výpadky médií apod., pokud ty samy nebyly způsobeny vyšší mocí.</w:t>
      </w:r>
      <w:bookmarkStart w:id="5" w:name="_Ref101302101"/>
    </w:p>
    <w:p w14:paraId="0D5AD869" w14:textId="7965D131" w:rsidR="00DD3F93" w:rsidRDefault="002727B2" w:rsidP="00433107">
      <w:pPr>
        <w:pStyle w:val="Odstavecseseznamem"/>
        <w:numPr>
          <w:ilvl w:val="0"/>
          <w:numId w:val="16"/>
        </w:numPr>
        <w:spacing w:after="120" w:line="240" w:lineRule="auto"/>
        <w:ind w:left="284" w:hanging="284"/>
        <w:contextualSpacing w:val="0"/>
        <w:rPr>
          <w:rFonts w:ascii="Segoe UI" w:eastAsia="Calibri" w:hAnsi="Segoe UI" w:cs="Segoe UI"/>
        </w:rPr>
      </w:pPr>
      <w:r w:rsidRPr="002727B2">
        <w:rPr>
          <w:rFonts w:ascii="Segoe UI" w:eastAsia="Calibri" w:hAnsi="Segoe UI" w:cs="Segoe UI"/>
        </w:rPr>
        <w:t>Působení vyšší moci na straně Prodávajícího zakládá právo Prodávajícího požadovat přiměřené prodloužení sjednané doby či lhůty plnění o dobu trvání překážky plnění a povinnost Kupujícího takovou změnu doby či lhůty plnění akceptovat. V takovém případě je však Prodávající o této skutečnosti a okolnostech bránících mu v plnění smlouvy Kupujícího informovat nejpozději do 7 kalendářních dnů od jejich vzniku (pokud Prodávající prokáže, že právě pro působení vyšší moci nebyl schopen uvedenou lhůtu dodržet, je povinen Kupujícího informovat o působení vyšší moci a 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bookmarkEnd w:id="5"/>
    </w:p>
    <w:p w14:paraId="358D1A0E" w14:textId="77777777" w:rsidR="00720276" w:rsidRPr="00720276" w:rsidRDefault="00720276" w:rsidP="00720276">
      <w:pPr>
        <w:spacing w:after="120" w:line="240" w:lineRule="auto"/>
        <w:ind w:left="426"/>
        <w:rPr>
          <w:rFonts w:ascii="Segoe UI" w:eastAsia="Calibri" w:hAnsi="Segoe UI" w:cs="Segoe UI"/>
        </w:rPr>
      </w:pPr>
    </w:p>
    <w:p w14:paraId="63EC62DA" w14:textId="52A5EE96" w:rsidR="00AC718A" w:rsidRPr="00720276" w:rsidRDefault="00F37B66" w:rsidP="00720276">
      <w:pPr>
        <w:spacing w:line="240" w:lineRule="auto"/>
        <w:jc w:val="center"/>
        <w:rPr>
          <w:rFonts w:ascii="Segoe UI" w:eastAsia="Calibri" w:hAnsi="Segoe UI" w:cs="Segoe UI"/>
          <w:b/>
        </w:rPr>
      </w:pPr>
      <w:r w:rsidRPr="00136F01">
        <w:rPr>
          <w:rFonts w:ascii="Segoe UI" w:eastAsia="Calibri" w:hAnsi="Segoe UI" w:cs="Segoe UI"/>
          <w:b/>
        </w:rPr>
        <w:t>V</w:t>
      </w:r>
      <w:r w:rsidR="00094B45">
        <w:rPr>
          <w:rFonts w:ascii="Segoe UI" w:eastAsia="Calibri" w:hAnsi="Segoe UI" w:cs="Segoe UI"/>
          <w:b/>
        </w:rPr>
        <w:t>I</w:t>
      </w:r>
      <w:r w:rsidR="00237C23" w:rsidRPr="00136F01">
        <w:rPr>
          <w:rFonts w:ascii="Segoe UI" w:eastAsia="Calibri" w:hAnsi="Segoe UI" w:cs="Segoe UI"/>
          <w:b/>
        </w:rPr>
        <w:t>I</w:t>
      </w:r>
      <w:r w:rsidR="002727B2">
        <w:rPr>
          <w:rFonts w:ascii="Segoe UI" w:eastAsia="Calibri" w:hAnsi="Segoe UI" w:cs="Segoe UI"/>
          <w:b/>
        </w:rPr>
        <w:t>I</w:t>
      </w:r>
      <w:r w:rsidRPr="00136F01">
        <w:rPr>
          <w:rFonts w:ascii="Segoe UI" w:eastAsia="Calibri" w:hAnsi="Segoe UI" w:cs="Segoe UI"/>
          <w:b/>
        </w:rPr>
        <w:t>.</w:t>
      </w:r>
      <w:r w:rsidR="00AC718A" w:rsidRPr="00136F01">
        <w:rPr>
          <w:rFonts w:ascii="Segoe UI" w:eastAsia="Calibri" w:hAnsi="Segoe UI" w:cs="Segoe UI"/>
          <w:b/>
        </w:rPr>
        <w:t xml:space="preserve"> </w:t>
      </w:r>
      <w:r w:rsidR="00C20ACC" w:rsidRPr="00136F01">
        <w:rPr>
          <w:rFonts w:ascii="Segoe UI" w:eastAsia="Calibri" w:hAnsi="Segoe UI" w:cs="Segoe UI"/>
          <w:b/>
        </w:rPr>
        <w:t>Práva a povinnosti smluvních stran</w:t>
      </w:r>
    </w:p>
    <w:p w14:paraId="7AFB0855" w14:textId="4C5DC13C" w:rsidR="00C20ACC" w:rsidRPr="00C20ACC" w:rsidRDefault="00C20ACC" w:rsidP="00433107">
      <w:pPr>
        <w:pStyle w:val="Odstavecseseznamem"/>
        <w:numPr>
          <w:ilvl w:val="0"/>
          <w:numId w:val="27"/>
        </w:numPr>
        <w:suppressAutoHyphens/>
        <w:spacing w:after="120" w:line="240" w:lineRule="auto"/>
        <w:ind w:left="284" w:hanging="284"/>
        <w:contextualSpacing w:val="0"/>
        <w:jc w:val="both"/>
        <w:rPr>
          <w:rFonts w:ascii="Segoe UI" w:hAnsi="Segoe UI" w:cs="Segoe UI"/>
        </w:rPr>
      </w:pPr>
      <w:r w:rsidRPr="00C20ACC">
        <w:rPr>
          <w:rFonts w:ascii="Segoe UI" w:hAnsi="Segoe UI" w:cs="Segoe UI"/>
        </w:rPr>
        <w:t>Prodávající je při plnění p</w:t>
      </w:r>
      <w:r w:rsidR="00B619E1">
        <w:rPr>
          <w:rFonts w:ascii="Segoe UI" w:hAnsi="Segoe UI" w:cs="Segoe UI"/>
        </w:rPr>
        <w:t>ovinností vyplývajících z této s</w:t>
      </w:r>
      <w:r w:rsidRPr="00C20ACC">
        <w:rPr>
          <w:rFonts w:ascii="Segoe UI" w:hAnsi="Segoe UI" w:cs="Segoe UI"/>
        </w:rPr>
        <w:t>mlouvy povinen postupovat samostatně, odborně a s vynaložením veškeré potře</w:t>
      </w:r>
      <w:r w:rsidR="00433107">
        <w:rPr>
          <w:rFonts w:ascii="Segoe UI" w:hAnsi="Segoe UI" w:cs="Segoe UI"/>
        </w:rPr>
        <w:t>bné péče k dosažení účelu této s</w:t>
      </w:r>
      <w:r w:rsidRPr="00C20ACC">
        <w:rPr>
          <w:rFonts w:ascii="Segoe UI" w:hAnsi="Segoe UI" w:cs="Segoe UI"/>
        </w:rPr>
        <w:t>mlouvy. Prodávající je po</w:t>
      </w:r>
      <w:r w:rsidR="00433107">
        <w:rPr>
          <w:rFonts w:ascii="Segoe UI" w:hAnsi="Segoe UI" w:cs="Segoe UI"/>
        </w:rPr>
        <w:t>vinen řídit se při plnění této s</w:t>
      </w:r>
      <w:r w:rsidRPr="00C20ACC">
        <w:rPr>
          <w:rFonts w:ascii="Segoe UI" w:hAnsi="Segoe UI" w:cs="Segoe UI"/>
        </w:rPr>
        <w:t xml:space="preserve">mlouvy příslušnými předpisy a je rovněž vázán odůvodněnými pokyny Kupujícího, které mu budou zadávány v průběhu plnění této </w:t>
      </w:r>
      <w:r w:rsidR="00433107">
        <w:rPr>
          <w:rFonts w:ascii="Segoe UI" w:hAnsi="Segoe UI" w:cs="Segoe UI"/>
        </w:rPr>
        <w:t>s</w:t>
      </w:r>
      <w:r w:rsidRPr="00C20ACC">
        <w:rPr>
          <w:rFonts w:ascii="Segoe UI" w:hAnsi="Segoe UI" w:cs="Segoe UI"/>
        </w:rPr>
        <w:t>mlouvy. Prodávající je povinen upozornit Kupujícího na nevhodnou povahu těchto pokynů.</w:t>
      </w:r>
    </w:p>
    <w:p w14:paraId="0FE12998" w14:textId="5C965D32" w:rsidR="003D1829" w:rsidRPr="003D1829" w:rsidRDefault="003D1829" w:rsidP="00433107">
      <w:pPr>
        <w:pStyle w:val="Odstavecseseznamem"/>
        <w:numPr>
          <w:ilvl w:val="0"/>
          <w:numId w:val="27"/>
        </w:numPr>
        <w:suppressAutoHyphens/>
        <w:spacing w:after="120" w:line="240" w:lineRule="auto"/>
        <w:ind w:left="284" w:hanging="284"/>
        <w:contextualSpacing w:val="0"/>
        <w:jc w:val="both"/>
        <w:rPr>
          <w:rFonts w:ascii="Segoe UI" w:hAnsi="Segoe UI" w:cs="Segoe UI"/>
        </w:rPr>
      </w:pPr>
      <w:r w:rsidRPr="003D1829">
        <w:rPr>
          <w:rFonts w:ascii="Segoe UI" w:hAnsi="Segoe UI" w:cs="Segoe UI"/>
        </w:rPr>
        <w:t xml:space="preserve">Prodávající je povinen dodržovat při plnění této </w:t>
      </w:r>
      <w:r w:rsidR="00B619E1">
        <w:rPr>
          <w:rFonts w:ascii="Segoe UI" w:hAnsi="Segoe UI" w:cs="Segoe UI"/>
        </w:rPr>
        <w:t>s</w:t>
      </w:r>
      <w:r w:rsidRPr="003D1829">
        <w:rPr>
          <w:rFonts w:ascii="Segoe UI" w:hAnsi="Segoe UI" w:cs="Segoe UI"/>
        </w:rPr>
        <w:t xml:space="preserve">mlouvy všechny závazné právní předpisy upravující zejména požadavky týkající se zacházení se zdravotnickým materiálem, resp. se zdravotnickými prostředky. </w:t>
      </w:r>
      <w:r w:rsidR="00B619E1">
        <w:rPr>
          <w:rFonts w:ascii="Segoe UI" w:hAnsi="Segoe UI" w:cs="Segoe UI"/>
        </w:rPr>
        <w:t>Povinností</w:t>
      </w:r>
      <w:r w:rsidRPr="003D1829">
        <w:rPr>
          <w:rFonts w:ascii="Segoe UI" w:hAnsi="Segoe UI" w:cs="Segoe UI"/>
        </w:rPr>
        <w:t xml:space="preserve"> Prodávajícího je dodání předmětu plnění včetně veškerých dokladů, ze kterých musí být zřejmé zejména způsob jeho použití, skladování, doba použitelnosti, složení, identifikace výrobce apod., přičemž všechny údaje musí být uvedeny v českém jazyce s výjimkou odborných technických výrazů. Prodávající je rovněž povinen doložit, že pře</w:t>
      </w:r>
      <w:r w:rsidR="00B619E1">
        <w:rPr>
          <w:rFonts w:ascii="Segoe UI" w:hAnsi="Segoe UI" w:cs="Segoe UI"/>
        </w:rPr>
        <w:t>dmět plnění, dodávaný dle této a konkrétních kupních sml</w:t>
      </w:r>
      <w:r w:rsidRPr="003D1829">
        <w:rPr>
          <w:rFonts w:ascii="Segoe UI" w:hAnsi="Segoe UI" w:cs="Segoe UI"/>
        </w:rPr>
        <w:t xml:space="preserve">uv splňuje požadavky na jeho použití Kupujícím k danému účelu dle platné legislativy o zdravotnických prostředcích. </w:t>
      </w:r>
    </w:p>
    <w:p w14:paraId="71111CFF" w14:textId="7B978B2A" w:rsidR="00B619E1" w:rsidRDefault="00C20ACC" w:rsidP="005E46B3">
      <w:pPr>
        <w:pStyle w:val="Odstavecseseznamem"/>
        <w:numPr>
          <w:ilvl w:val="0"/>
          <w:numId w:val="27"/>
        </w:numPr>
        <w:suppressAutoHyphens/>
        <w:spacing w:after="120" w:line="240" w:lineRule="auto"/>
        <w:ind w:left="284" w:hanging="284"/>
        <w:contextualSpacing w:val="0"/>
        <w:jc w:val="both"/>
        <w:rPr>
          <w:rFonts w:ascii="Segoe UI" w:hAnsi="Segoe UI" w:cs="Segoe UI"/>
        </w:rPr>
      </w:pPr>
      <w:r w:rsidRPr="00C20ACC">
        <w:rPr>
          <w:rFonts w:ascii="Segoe UI" w:hAnsi="Segoe UI" w:cs="Segoe UI"/>
        </w:rPr>
        <w:t>Kupující je povinen poskytnout Prodávajícímu součinnost nez</w:t>
      </w:r>
      <w:r w:rsidR="00B619E1">
        <w:rPr>
          <w:rFonts w:ascii="Segoe UI" w:hAnsi="Segoe UI" w:cs="Segoe UI"/>
        </w:rPr>
        <w:t>bytnou pro naplnění účelu této s</w:t>
      </w:r>
      <w:r w:rsidRPr="00C20ACC">
        <w:rPr>
          <w:rFonts w:ascii="Segoe UI" w:hAnsi="Segoe UI" w:cs="Segoe UI"/>
        </w:rPr>
        <w:t>mlouvy.</w:t>
      </w:r>
    </w:p>
    <w:p w14:paraId="7FC2C716" w14:textId="77777777" w:rsidR="002F2A7E" w:rsidRPr="002F2A7E" w:rsidRDefault="002F2A7E" w:rsidP="002F2A7E">
      <w:pPr>
        <w:suppressAutoHyphens/>
        <w:spacing w:after="120" w:line="240" w:lineRule="auto"/>
        <w:ind w:left="284"/>
        <w:jc w:val="both"/>
        <w:rPr>
          <w:rFonts w:ascii="Segoe UI" w:hAnsi="Segoe UI" w:cs="Segoe UI"/>
        </w:rPr>
      </w:pPr>
    </w:p>
    <w:p w14:paraId="577CB73D" w14:textId="5B23BE0C" w:rsidR="00150709" w:rsidRPr="0009251E" w:rsidRDefault="00521081" w:rsidP="0037744C">
      <w:pPr>
        <w:pStyle w:val="Odstavecseseznamem"/>
        <w:spacing w:after="120"/>
        <w:contextualSpacing w:val="0"/>
        <w:jc w:val="center"/>
        <w:rPr>
          <w:rFonts w:ascii="Segoe UI" w:hAnsi="Segoe UI" w:cs="Segoe UI"/>
          <w:b/>
          <w:color w:val="000000"/>
        </w:rPr>
      </w:pPr>
      <w:r w:rsidRPr="0009251E">
        <w:rPr>
          <w:rFonts w:ascii="Segoe UI" w:hAnsi="Segoe UI" w:cs="Segoe UI"/>
          <w:b/>
          <w:color w:val="000000"/>
        </w:rPr>
        <w:t>I</w:t>
      </w:r>
      <w:r w:rsidR="00094B45" w:rsidRPr="0009251E">
        <w:rPr>
          <w:rFonts w:ascii="Segoe UI" w:hAnsi="Segoe UI" w:cs="Segoe UI"/>
          <w:b/>
          <w:color w:val="000000"/>
        </w:rPr>
        <w:t>X</w:t>
      </w:r>
      <w:r w:rsidR="00150709" w:rsidRPr="0009251E">
        <w:rPr>
          <w:rFonts w:ascii="Segoe UI" w:hAnsi="Segoe UI" w:cs="Segoe UI"/>
          <w:b/>
          <w:color w:val="000000"/>
        </w:rPr>
        <w:t xml:space="preserve">. </w:t>
      </w:r>
      <w:r w:rsidR="00C20ACC" w:rsidRPr="0009251E">
        <w:rPr>
          <w:rFonts w:ascii="Segoe UI" w:hAnsi="Segoe UI" w:cs="Segoe UI"/>
          <w:b/>
          <w:color w:val="000000"/>
        </w:rPr>
        <w:t>Sankce</w:t>
      </w:r>
    </w:p>
    <w:p w14:paraId="7F730ED0" w14:textId="0FBA23B5" w:rsidR="00C20ACC" w:rsidRPr="007F7B24" w:rsidRDefault="00C20ACC" w:rsidP="007F7B24">
      <w:pPr>
        <w:pStyle w:val="Odstavecseseznamem"/>
        <w:numPr>
          <w:ilvl w:val="0"/>
          <w:numId w:val="8"/>
        </w:numPr>
        <w:suppressAutoHyphens/>
        <w:spacing w:after="0" w:line="240" w:lineRule="auto"/>
        <w:ind w:left="284" w:hanging="284"/>
        <w:contextualSpacing w:val="0"/>
        <w:jc w:val="both"/>
        <w:rPr>
          <w:rFonts w:ascii="Segoe UI" w:hAnsi="Segoe UI" w:cs="Segoe UI"/>
          <w:color w:val="000000"/>
        </w:rPr>
      </w:pPr>
      <w:r w:rsidRPr="007F7B24">
        <w:rPr>
          <w:rFonts w:ascii="Segoe UI" w:hAnsi="Segoe UI" w:cs="Segoe UI"/>
          <w:color w:val="000000"/>
        </w:rPr>
        <w:t>V případě prodlení Prodá</w:t>
      </w:r>
      <w:r w:rsidR="00755409">
        <w:rPr>
          <w:rFonts w:ascii="Segoe UI" w:hAnsi="Segoe UI" w:cs="Segoe UI"/>
          <w:color w:val="000000"/>
        </w:rPr>
        <w:t>vajícího s dodáním ZM dle této s</w:t>
      </w:r>
      <w:r w:rsidRPr="007F7B24">
        <w:rPr>
          <w:rFonts w:ascii="Segoe UI" w:hAnsi="Segoe UI" w:cs="Segoe UI"/>
          <w:color w:val="000000"/>
        </w:rPr>
        <w:t xml:space="preserve">mlouvy a příslušné </w:t>
      </w:r>
      <w:r w:rsidR="00755409">
        <w:rPr>
          <w:rFonts w:ascii="Segoe UI" w:hAnsi="Segoe UI" w:cs="Segoe UI"/>
          <w:color w:val="000000"/>
        </w:rPr>
        <w:t>O</w:t>
      </w:r>
      <w:r w:rsidRPr="007F7B24">
        <w:rPr>
          <w:rFonts w:ascii="Segoe UI" w:hAnsi="Segoe UI" w:cs="Segoe UI"/>
          <w:color w:val="000000"/>
        </w:rPr>
        <w:t xml:space="preserve">bjednávky </w:t>
      </w:r>
      <w:r w:rsidRPr="005E46B3">
        <w:rPr>
          <w:rFonts w:ascii="Segoe UI" w:hAnsi="Segoe UI" w:cs="Segoe UI"/>
        </w:rPr>
        <w:t xml:space="preserve">uhradí Prodávající Kupujícímu smluvní pokutu ve výši </w:t>
      </w:r>
      <w:r w:rsidR="009A3567" w:rsidRPr="005E46B3">
        <w:rPr>
          <w:rFonts w:ascii="Segoe UI" w:hAnsi="Segoe UI" w:cs="Segoe UI"/>
        </w:rPr>
        <w:t xml:space="preserve">1000,- Kč </w:t>
      </w:r>
      <w:r w:rsidRPr="005E46B3">
        <w:rPr>
          <w:rFonts w:ascii="Segoe UI" w:hAnsi="Segoe UI" w:cs="Segoe UI"/>
        </w:rPr>
        <w:t xml:space="preserve">za každý den prodlení. V </w:t>
      </w:r>
      <w:r w:rsidRPr="007F7B24">
        <w:rPr>
          <w:rFonts w:ascii="Segoe UI" w:hAnsi="Segoe UI" w:cs="Segoe UI"/>
          <w:color w:val="000000"/>
        </w:rPr>
        <w:t xml:space="preserve">případě opakovaného (min. 3x) prodlení s dodáním ZM má zároveň Kupující právo odstoupit od </w:t>
      </w:r>
      <w:r w:rsidR="00433107">
        <w:rPr>
          <w:rFonts w:ascii="Segoe UI" w:hAnsi="Segoe UI" w:cs="Segoe UI"/>
          <w:color w:val="000000"/>
        </w:rPr>
        <w:t>s</w:t>
      </w:r>
      <w:r w:rsidRPr="007F7B24">
        <w:rPr>
          <w:rFonts w:ascii="Segoe UI" w:hAnsi="Segoe UI" w:cs="Segoe UI"/>
          <w:color w:val="000000"/>
        </w:rPr>
        <w:t>mlouvy.</w:t>
      </w:r>
    </w:p>
    <w:p w14:paraId="7C0C4C8D" w14:textId="166D6A36" w:rsidR="00C20ACC" w:rsidRPr="007F7B24" w:rsidRDefault="00C20ACC" w:rsidP="008C4B22">
      <w:pPr>
        <w:pStyle w:val="Odstavecseseznamem"/>
        <w:numPr>
          <w:ilvl w:val="0"/>
          <w:numId w:val="8"/>
        </w:numPr>
        <w:suppressAutoHyphens/>
        <w:spacing w:before="120" w:after="0" w:line="240" w:lineRule="auto"/>
        <w:ind w:left="284" w:hanging="284"/>
        <w:contextualSpacing w:val="0"/>
        <w:jc w:val="both"/>
        <w:rPr>
          <w:rFonts w:ascii="Segoe UI" w:hAnsi="Segoe UI" w:cs="Segoe UI"/>
          <w:color w:val="000000"/>
        </w:rPr>
      </w:pPr>
      <w:r w:rsidRPr="007F7B24">
        <w:rPr>
          <w:rFonts w:ascii="Segoe UI" w:hAnsi="Segoe UI" w:cs="Segoe UI"/>
          <w:color w:val="000000"/>
        </w:rPr>
        <w:t>V případě prodlení Kupujícího s úhradou faktur je Prodávající oprávněn vyúčtovat Kupujícímu úrok z prodlení ve výši stanovené dle občanského zákoníku.</w:t>
      </w:r>
    </w:p>
    <w:p w14:paraId="7EE1BB53" w14:textId="68C3E928" w:rsidR="00C20ACC" w:rsidRPr="007F7B24" w:rsidRDefault="00C20ACC" w:rsidP="008C4B22">
      <w:pPr>
        <w:pStyle w:val="Odstavecseseznamem"/>
        <w:numPr>
          <w:ilvl w:val="0"/>
          <w:numId w:val="8"/>
        </w:numPr>
        <w:suppressAutoHyphens/>
        <w:spacing w:before="120" w:after="0" w:line="240" w:lineRule="auto"/>
        <w:ind w:left="284" w:hanging="284"/>
        <w:contextualSpacing w:val="0"/>
        <w:jc w:val="both"/>
        <w:rPr>
          <w:rFonts w:ascii="Segoe UI" w:hAnsi="Segoe UI" w:cs="Segoe UI"/>
          <w:color w:val="000000"/>
        </w:rPr>
      </w:pPr>
      <w:r w:rsidRPr="007F7B24">
        <w:rPr>
          <w:rFonts w:ascii="Segoe UI" w:hAnsi="Segoe UI" w:cs="Segoe UI"/>
          <w:color w:val="000000"/>
        </w:rPr>
        <w:t xml:space="preserve">Za prodlení s úhradou faktur není Prodávající oprávněn kromě smluvně sjednaného úroku z prodlení dle předchozí věty uplatňovat vůči Kupujícímu jakoukoliv pokutu nebo jinou sankci. </w:t>
      </w:r>
    </w:p>
    <w:p w14:paraId="34DC53F7" w14:textId="6D7DA3A5" w:rsidR="00C20ACC" w:rsidRPr="007F7B24" w:rsidRDefault="00C20ACC" w:rsidP="007F7B24">
      <w:pPr>
        <w:pStyle w:val="Odstavecseseznamem"/>
        <w:numPr>
          <w:ilvl w:val="0"/>
          <w:numId w:val="8"/>
        </w:numPr>
        <w:suppressAutoHyphens/>
        <w:spacing w:after="0" w:line="240" w:lineRule="auto"/>
        <w:ind w:left="284" w:hanging="284"/>
        <w:contextualSpacing w:val="0"/>
        <w:jc w:val="both"/>
        <w:rPr>
          <w:rFonts w:ascii="Segoe UI" w:hAnsi="Segoe UI" w:cs="Segoe UI"/>
          <w:color w:val="000000"/>
        </w:rPr>
      </w:pPr>
      <w:r w:rsidRPr="007F7B24">
        <w:rPr>
          <w:rFonts w:ascii="Segoe UI" w:hAnsi="Segoe UI" w:cs="Segoe UI"/>
          <w:color w:val="000000"/>
        </w:rPr>
        <w:t xml:space="preserve">Případné prodlení Kupujícího s úhradou faktur nebude považováno za podstatné porušení smlouvy a není důvodem k odstoupení od této </w:t>
      </w:r>
      <w:r w:rsidR="00433107">
        <w:rPr>
          <w:rFonts w:ascii="Segoe UI" w:hAnsi="Segoe UI" w:cs="Segoe UI"/>
          <w:color w:val="000000"/>
        </w:rPr>
        <w:t>s</w:t>
      </w:r>
      <w:r w:rsidRPr="007F7B24">
        <w:rPr>
          <w:rFonts w:ascii="Segoe UI" w:hAnsi="Segoe UI" w:cs="Segoe UI"/>
          <w:color w:val="000000"/>
        </w:rPr>
        <w:t xml:space="preserve">mlouvy nebo pozastavení dodávek Zdravotnického materiálu na dobu </w:t>
      </w:r>
      <w:r w:rsidR="00433107">
        <w:rPr>
          <w:rFonts w:ascii="Segoe UI" w:hAnsi="Segoe UI" w:cs="Segoe UI"/>
          <w:color w:val="000000"/>
        </w:rPr>
        <w:t>prodlení s úhradou faktur</w:t>
      </w:r>
      <w:r w:rsidRPr="007F7B24">
        <w:rPr>
          <w:rFonts w:ascii="Segoe UI" w:hAnsi="Segoe UI" w:cs="Segoe UI"/>
          <w:color w:val="000000"/>
        </w:rPr>
        <w:t>.</w:t>
      </w:r>
    </w:p>
    <w:p w14:paraId="780DECEB" w14:textId="3C348203" w:rsidR="00F96216" w:rsidRPr="009E6825" w:rsidRDefault="00C20ACC" w:rsidP="009E6825">
      <w:pPr>
        <w:pStyle w:val="Odstavecseseznamem"/>
        <w:numPr>
          <w:ilvl w:val="0"/>
          <w:numId w:val="8"/>
        </w:numPr>
        <w:suppressAutoHyphens/>
        <w:spacing w:before="120" w:after="0" w:line="240" w:lineRule="auto"/>
        <w:ind w:left="284" w:hanging="284"/>
        <w:contextualSpacing w:val="0"/>
        <w:jc w:val="both"/>
        <w:rPr>
          <w:rFonts w:ascii="Segoe UI" w:eastAsia="Calibri" w:hAnsi="Segoe UI" w:cs="Segoe UI"/>
        </w:rPr>
      </w:pPr>
      <w:r w:rsidRPr="007F7B24">
        <w:rPr>
          <w:rFonts w:ascii="Segoe UI" w:hAnsi="Segoe UI" w:cs="Segoe UI"/>
          <w:color w:val="000000"/>
        </w:rPr>
        <w:t xml:space="preserve">Prodávající je povinen nahradit Kupujícímu v plné výši újmu, která Kupujícímu vznikla vadným plněním nebo jako důsledek porušení povinností </w:t>
      </w:r>
      <w:r w:rsidR="00433107">
        <w:rPr>
          <w:rFonts w:ascii="Segoe UI" w:hAnsi="Segoe UI" w:cs="Segoe UI"/>
          <w:color w:val="000000"/>
        </w:rPr>
        <w:t>Prodávajícího dle této s</w:t>
      </w:r>
      <w:r w:rsidRPr="007F7B24">
        <w:rPr>
          <w:rFonts w:ascii="Segoe UI" w:hAnsi="Segoe UI" w:cs="Segoe UI"/>
          <w:color w:val="000000"/>
        </w:rPr>
        <w:t>mlouvy</w:t>
      </w:r>
      <w:r w:rsidR="00433107">
        <w:rPr>
          <w:rFonts w:ascii="Segoe UI" w:hAnsi="Segoe UI" w:cs="Segoe UI"/>
          <w:color w:val="000000"/>
        </w:rPr>
        <w:t xml:space="preserve"> a konkrétních Objednávek</w:t>
      </w:r>
      <w:r w:rsidRPr="007F7B24">
        <w:rPr>
          <w:rFonts w:ascii="Segoe UI" w:hAnsi="Segoe UI" w:cs="Segoe UI"/>
          <w:color w:val="000000"/>
        </w:rPr>
        <w:t>. Uplatněním smluvní pokuty není toto právo na náhradu újmy nijak dotčeno</w:t>
      </w:r>
      <w:r w:rsidR="00433107">
        <w:rPr>
          <w:rFonts w:ascii="Segoe UI" w:hAnsi="Segoe UI" w:cs="Segoe UI"/>
          <w:color w:val="000000"/>
        </w:rPr>
        <w:t>, a to i nad výši sjednané smluvní pokuty</w:t>
      </w:r>
      <w:r w:rsidRPr="007F7B24">
        <w:rPr>
          <w:rFonts w:ascii="Segoe UI" w:hAnsi="Segoe UI" w:cs="Segoe UI"/>
          <w:color w:val="000000"/>
        </w:rPr>
        <w:t>.</w:t>
      </w:r>
    </w:p>
    <w:p w14:paraId="0008760E" w14:textId="77777777" w:rsidR="00B920EA" w:rsidRPr="00B920EA" w:rsidRDefault="00B920EA" w:rsidP="00B920EA">
      <w:pPr>
        <w:spacing w:after="120" w:line="240" w:lineRule="auto"/>
        <w:ind w:left="284"/>
        <w:jc w:val="both"/>
        <w:rPr>
          <w:rFonts w:ascii="Segoe UI" w:hAnsi="Segoe UI" w:cs="Segoe UI"/>
        </w:rPr>
      </w:pPr>
    </w:p>
    <w:p w14:paraId="1D5D226C" w14:textId="6AD38133" w:rsidR="00B920EA" w:rsidRPr="0009251E" w:rsidRDefault="00B920EA" w:rsidP="0009251E">
      <w:pPr>
        <w:pStyle w:val="Odstavecseseznamem"/>
        <w:spacing w:after="120"/>
        <w:contextualSpacing w:val="0"/>
        <w:jc w:val="center"/>
        <w:rPr>
          <w:rFonts w:ascii="Segoe UI" w:hAnsi="Segoe UI" w:cs="Segoe UI"/>
          <w:b/>
          <w:color w:val="000000"/>
        </w:rPr>
      </w:pPr>
      <w:r w:rsidRPr="0009251E">
        <w:rPr>
          <w:rFonts w:ascii="Segoe UI" w:hAnsi="Segoe UI" w:cs="Segoe UI"/>
          <w:b/>
          <w:color w:val="000000"/>
        </w:rPr>
        <w:t xml:space="preserve">X. </w:t>
      </w:r>
      <w:r w:rsidR="00EB6EC9" w:rsidRPr="0009251E">
        <w:rPr>
          <w:rFonts w:ascii="Segoe UI" w:hAnsi="Segoe UI" w:cs="Segoe UI"/>
          <w:b/>
          <w:color w:val="000000"/>
        </w:rPr>
        <w:t>Využití poddodavatele, p</w:t>
      </w:r>
      <w:r w:rsidRPr="0009251E">
        <w:rPr>
          <w:rFonts w:ascii="Segoe UI" w:hAnsi="Segoe UI" w:cs="Segoe UI"/>
          <w:b/>
          <w:color w:val="000000"/>
        </w:rPr>
        <w:t>odmínky</w:t>
      </w:r>
      <w:r w:rsidR="00EB6EC9" w:rsidRPr="0009251E">
        <w:rPr>
          <w:rFonts w:ascii="Segoe UI" w:hAnsi="Segoe UI" w:cs="Segoe UI"/>
          <w:b/>
          <w:color w:val="000000"/>
        </w:rPr>
        <w:t xml:space="preserve"> jeho</w:t>
      </w:r>
      <w:r w:rsidRPr="0009251E">
        <w:rPr>
          <w:rFonts w:ascii="Segoe UI" w:hAnsi="Segoe UI" w:cs="Segoe UI"/>
          <w:b/>
          <w:color w:val="000000"/>
        </w:rPr>
        <w:t xml:space="preserve"> změny </w:t>
      </w:r>
    </w:p>
    <w:p w14:paraId="18FE385E" w14:textId="77777777" w:rsidR="00B920EA" w:rsidRPr="00D0578B" w:rsidRDefault="00B920EA" w:rsidP="00B920EA">
      <w:pPr>
        <w:pStyle w:val="Zkladntextodsazen"/>
        <w:numPr>
          <w:ilvl w:val="0"/>
          <w:numId w:val="13"/>
        </w:numPr>
        <w:tabs>
          <w:tab w:val="clear" w:pos="720"/>
        </w:tabs>
        <w:spacing w:line="276" w:lineRule="auto"/>
        <w:ind w:left="357"/>
        <w:jc w:val="both"/>
        <w:rPr>
          <w:rFonts w:ascii="Segoe UI" w:eastAsiaTheme="minorHAnsi" w:hAnsi="Segoe UI" w:cs="Segoe UI"/>
          <w:sz w:val="22"/>
          <w:szCs w:val="22"/>
          <w:lang w:eastAsia="en-US"/>
        </w:rPr>
      </w:pPr>
      <w:r w:rsidRPr="00D0578B">
        <w:rPr>
          <w:rFonts w:ascii="Segoe UI" w:eastAsiaTheme="minorHAnsi" w:hAnsi="Segoe UI" w:cs="Segoe UI"/>
          <w:sz w:val="22"/>
          <w:szCs w:val="22"/>
          <w:lang w:eastAsia="en-US"/>
        </w:rPr>
        <w:t>V případě, že Prodávající hodlá pro plnění předmětu této smlouvy změnit poddodavatele, jehož prostřednictvím Prodávající prokazoval kvalifikaci ve výběrovém řízení, je Prodávající povinen Kupujícímu před takovou změnou předložit doklady prokazující kvalifikaci nového poddodavatele ve stejném rozsahu, v jakém se na prokázání kvalifikace podílel původní poddodavatel.</w:t>
      </w:r>
    </w:p>
    <w:p w14:paraId="6BC52B4A" w14:textId="4345C309" w:rsidR="00B920EA" w:rsidRPr="00D0578B" w:rsidRDefault="00B920EA" w:rsidP="00B920EA">
      <w:pPr>
        <w:pStyle w:val="Zkladntextodsazen"/>
        <w:numPr>
          <w:ilvl w:val="0"/>
          <w:numId w:val="13"/>
        </w:numPr>
        <w:tabs>
          <w:tab w:val="clear" w:pos="720"/>
        </w:tabs>
        <w:spacing w:line="276" w:lineRule="auto"/>
        <w:ind w:left="357"/>
        <w:jc w:val="both"/>
        <w:rPr>
          <w:rFonts w:ascii="Segoe UI" w:eastAsiaTheme="minorHAnsi" w:hAnsi="Segoe UI" w:cs="Segoe UI"/>
          <w:sz w:val="22"/>
          <w:szCs w:val="22"/>
          <w:lang w:eastAsia="en-US"/>
        </w:rPr>
      </w:pPr>
      <w:r w:rsidRPr="00D0578B">
        <w:rPr>
          <w:rFonts w:ascii="Segoe UI" w:eastAsiaTheme="minorHAnsi" w:hAnsi="Segoe UI" w:cs="Segoe UI"/>
          <w:sz w:val="22"/>
          <w:szCs w:val="22"/>
          <w:lang w:eastAsia="en-US"/>
        </w:rPr>
        <w:t xml:space="preserve">Kupující doklady předložené dle předchozího odstavce </w:t>
      </w:r>
      <w:r w:rsidR="00EB6EC9">
        <w:rPr>
          <w:rFonts w:ascii="Segoe UI" w:eastAsiaTheme="minorHAnsi" w:hAnsi="Segoe UI" w:cs="Segoe UI"/>
          <w:sz w:val="22"/>
          <w:szCs w:val="22"/>
          <w:lang w:eastAsia="en-US"/>
        </w:rPr>
        <w:t xml:space="preserve">smlouvy </w:t>
      </w:r>
      <w:r w:rsidRPr="00D0578B">
        <w:rPr>
          <w:rFonts w:ascii="Segoe UI" w:eastAsiaTheme="minorHAnsi" w:hAnsi="Segoe UI" w:cs="Segoe UI"/>
          <w:sz w:val="22"/>
          <w:szCs w:val="22"/>
          <w:lang w:eastAsia="en-US"/>
        </w:rPr>
        <w:t>bez zbytečného odkladu přezkoumá a poskytne k nim Prodávajícímu své stanovisko. V případě, že je toto stanovisko kladné, Prodávající je oprávněn nového poddodavatele pro plnění předmětu smlouvy použít.</w:t>
      </w:r>
    </w:p>
    <w:p w14:paraId="061A981E" w14:textId="77777777" w:rsidR="00B920EA" w:rsidRPr="00D0578B" w:rsidRDefault="00B920EA" w:rsidP="00B920EA">
      <w:pPr>
        <w:pStyle w:val="Zkladntextodsazen"/>
        <w:numPr>
          <w:ilvl w:val="0"/>
          <w:numId w:val="13"/>
        </w:numPr>
        <w:tabs>
          <w:tab w:val="clear" w:pos="720"/>
        </w:tabs>
        <w:spacing w:line="276" w:lineRule="auto"/>
        <w:ind w:left="357"/>
        <w:jc w:val="both"/>
        <w:rPr>
          <w:rFonts w:ascii="Segoe UI" w:eastAsiaTheme="minorHAnsi" w:hAnsi="Segoe UI" w:cs="Segoe UI"/>
          <w:sz w:val="22"/>
          <w:szCs w:val="22"/>
          <w:lang w:eastAsia="en-US"/>
        </w:rPr>
      </w:pPr>
      <w:r w:rsidRPr="00D0578B">
        <w:rPr>
          <w:rFonts w:ascii="Segoe UI" w:eastAsiaTheme="minorHAnsi" w:hAnsi="Segoe UI" w:cs="Segoe UI"/>
          <w:sz w:val="22"/>
          <w:szCs w:val="22"/>
          <w:lang w:eastAsia="en-US"/>
        </w:rPr>
        <w:t>Prodávající není oprávněn plnit tu část předmětu plnění, ke které se vztahuje kvalifikace původního poddodavatele, sám bez odpovídající kvalifikace požadované ve výběrovém řízení ani za použití nového poddodavatele bez takové odpovídající kvalifikace.</w:t>
      </w:r>
    </w:p>
    <w:p w14:paraId="454A6F78" w14:textId="74862833" w:rsidR="00B920EA" w:rsidRPr="00D0578B" w:rsidRDefault="00B920EA" w:rsidP="00B920EA">
      <w:pPr>
        <w:pStyle w:val="Zkladntextodsazen"/>
        <w:numPr>
          <w:ilvl w:val="0"/>
          <w:numId w:val="13"/>
        </w:numPr>
        <w:tabs>
          <w:tab w:val="clear" w:pos="720"/>
        </w:tabs>
        <w:spacing w:line="276" w:lineRule="auto"/>
        <w:ind w:left="357"/>
        <w:jc w:val="both"/>
        <w:rPr>
          <w:rFonts w:ascii="Segoe UI" w:eastAsiaTheme="minorHAnsi" w:hAnsi="Segoe UI" w:cs="Segoe UI"/>
          <w:sz w:val="22"/>
          <w:szCs w:val="22"/>
          <w:lang w:eastAsia="en-US"/>
        </w:rPr>
      </w:pPr>
      <w:r w:rsidRPr="00D0578B">
        <w:rPr>
          <w:rFonts w:ascii="Segoe UI" w:eastAsiaTheme="minorHAnsi" w:hAnsi="Segoe UI" w:cs="Segoe UI"/>
          <w:sz w:val="22"/>
          <w:szCs w:val="22"/>
          <w:lang w:eastAsia="en-US"/>
        </w:rPr>
        <w:t>P</w:t>
      </w:r>
      <w:r w:rsidR="00EB6EC9">
        <w:rPr>
          <w:rFonts w:ascii="Segoe UI" w:eastAsiaTheme="minorHAnsi" w:hAnsi="Segoe UI" w:cs="Segoe UI"/>
          <w:sz w:val="22"/>
          <w:szCs w:val="22"/>
          <w:lang w:eastAsia="en-US"/>
        </w:rPr>
        <w:t>okud P</w:t>
      </w:r>
      <w:r w:rsidRPr="00D0578B">
        <w:rPr>
          <w:rFonts w:ascii="Segoe UI" w:eastAsiaTheme="minorHAnsi" w:hAnsi="Segoe UI" w:cs="Segoe UI"/>
          <w:sz w:val="22"/>
          <w:szCs w:val="22"/>
          <w:lang w:eastAsia="en-US"/>
        </w:rPr>
        <w:t xml:space="preserve">rodávající v příloze č. </w:t>
      </w:r>
      <w:r w:rsidR="00727577" w:rsidRPr="00D0578B">
        <w:rPr>
          <w:rFonts w:ascii="Segoe UI" w:eastAsiaTheme="minorHAnsi" w:hAnsi="Segoe UI" w:cs="Segoe UI"/>
          <w:sz w:val="22"/>
          <w:szCs w:val="22"/>
          <w:lang w:eastAsia="en-US"/>
        </w:rPr>
        <w:t>2</w:t>
      </w:r>
      <w:r w:rsidRPr="00D0578B">
        <w:rPr>
          <w:rFonts w:ascii="Segoe UI" w:eastAsiaTheme="minorHAnsi" w:hAnsi="Segoe UI" w:cs="Segoe UI"/>
          <w:sz w:val="22"/>
          <w:szCs w:val="22"/>
          <w:lang w:eastAsia="en-US"/>
        </w:rPr>
        <w:t xml:space="preserve"> této smlouvy uvedl, které části plnění dle této smlouvy má v úmyslu zadat poddodavatelům</w:t>
      </w:r>
      <w:r w:rsidR="00EB6EC9">
        <w:rPr>
          <w:rFonts w:ascii="Segoe UI" w:eastAsiaTheme="minorHAnsi" w:hAnsi="Segoe UI" w:cs="Segoe UI"/>
          <w:sz w:val="22"/>
          <w:szCs w:val="22"/>
          <w:lang w:eastAsia="en-US"/>
        </w:rPr>
        <w:t xml:space="preserve">, </w:t>
      </w:r>
      <w:r w:rsidR="00EB6EC9" w:rsidRPr="00D0578B">
        <w:rPr>
          <w:rFonts w:ascii="Segoe UI" w:eastAsiaTheme="minorHAnsi" w:hAnsi="Segoe UI" w:cs="Segoe UI"/>
          <w:sz w:val="22"/>
          <w:szCs w:val="22"/>
          <w:lang w:eastAsia="en-US"/>
        </w:rPr>
        <w:t xml:space="preserve">není </w:t>
      </w:r>
      <w:r w:rsidR="00EB6EC9">
        <w:rPr>
          <w:rFonts w:ascii="Segoe UI" w:eastAsiaTheme="minorHAnsi" w:hAnsi="Segoe UI" w:cs="Segoe UI"/>
          <w:sz w:val="22"/>
          <w:szCs w:val="22"/>
          <w:lang w:eastAsia="en-US"/>
        </w:rPr>
        <w:t>takovýto p</w:t>
      </w:r>
      <w:r w:rsidRPr="00D0578B">
        <w:rPr>
          <w:rFonts w:ascii="Segoe UI" w:eastAsiaTheme="minorHAnsi" w:hAnsi="Segoe UI" w:cs="Segoe UI"/>
          <w:sz w:val="22"/>
          <w:szCs w:val="22"/>
          <w:lang w:eastAsia="en-US"/>
        </w:rPr>
        <w:t>oddodavatel oprávněn svěřit realizaci jemu určené části plnění dle této smlouvy dalšímu subjektu.</w:t>
      </w:r>
    </w:p>
    <w:p w14:paraId="2A4D3FBF" w14:textId="6EFBD425" w:rsidR="00355AD1" w:rsidRPr="00355AD1" w:rsidRDefault="00355AD1" w:rsidP="00355AD1">
      <w:pPr>
        <w:pStyle w:val="Zkladntextodsazen"/>
        <w:numPr>
          <w:ilvl w:val="0"/>
          <w:numId w:val="13"/>
        </w:numPr>
        <w:tabs>
          <w:tab w:val="clear" w:pos="720"/>
        </w:tabs>
        <w:spacing w:line="276" w:lineRule="auto"/>
        <w:ind w:left="357"/>
        <w:jc w:val="both"/>
        <w:rPr>
          <w:rFonts w:ascii="Segoe UI" w:eastAsiaTheme="minorHAnsi" w:hAnsi="Segoe UI" w:cs="Segoe UI"/>
          <w:sz w:val="22"/>
          <w:szCs w:val="22"/>
          <w:lang w:eastAsia="en-US"/>
        </w:rPr>
      </w:pPr>
      <w:r w:rsidRPr="00355AD1">
        <w:rPr>
          <w:rFonts w:ascii="Segoe UI" w:eastAsiaTheme="minorHAnsi" w:hAnsi="Segoe UI" w:cs="Segoe UI"/>
          <w:sz w:val="22"/>
          <w:szCs w:val="22"/>
          <w:lang w:eastAsia="en-US"/>
        </w:rPr>
        <w:t>Poddodavatelé, kteří nebyli identifikováni v předloženém seznamu poddodavatelů použitých pro prokázání kvalifikace tvo</w:t>
      </w:r>
      <w:r w:rsidR="00EB6EC9">
        <w:rPr>
          <w:rFonts w:ascii="Segoe UI" w:eastAsiaTheme="minorHAnsi" w:hAnsi="Segoe UI" w:cs="Segoe UI"/>
          <w:sz w:val="22"/>
          <w:szCs w:val="22"/>
          <w:lang w:eastAsia="en-US"/>
        </w:rPr>
        <w:t>řícím přílohu č. 2 této smlouvy</w:t>
      </w:r>
      <w:r w:rsidRPr="00355AD1">
        <w:rPr>
          <w:rFonts w:ascii="Segoe UI" w:eastAsiaTheme="minorHAnsi" w:hAnsi="Segoe UI" w:cs="Segoe UI"/>
          <w:sz w:val="22"/>
          <w:szCs w:val="22"/>
          <w:lang w:eastAsia="en-US"/>
        </w:rPr>
        <w:t xml:space="preserve"> a kteří se následně zapojí do plnění veřejné zakázky, musí být dodavatelem jednoznačně identifikováni před jejich zapojením do plnění této smlouvy, přičemž takovou identifikaci dodavatel musí prokazatelně předložit objednateli. Bez předložení takové jednoznačné identifikace se takový poddodavatel nesmí podílet na plnění veřejné zakázky. 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7FBD2DE8" w14:textId="77777777" w:rsidR="00355AD1" w:rsidRPr="00B619E1" w:rsidRDefault="00355AD1" w:rsidP="008C4B22">
      <w:pPr>
        <w:pStyle w:val="Zkladntextodsazen"/>
        <w:numPr>
          <w:ilvl w:val="0"/>
          <w:numId w:val="13"/>
        </w:numPr>
        <w:tabs>
          <w:tab w:val="clear" w:pos="720"/>
        </w:tabs>
        <w:spacing w:after="0"/>
        <w:ind w:left="351" w:hanging="357"/>
        <w:jc w:val="both"/>
        <w:rPr>
          <w:rFonts w:ascii="Segoe UI" w:hAnsi="Segoe UI" w:cs="Segoe UI"/>
        </w:rPr>
      </w:pPr>
      <w:r w:rsidRPr="00B619E1">
        <w:rPr>
          <w:rFonts w:ascii="Segoe UI" w:hAnsi="Segoe UI" w:cs="Segoe UI"/>
        </w:rPr>
        <w:t xml:space="preserve">Prodávající se zavazuje v rámci plnění této smlouvy nevyužívat v rozsahu vyšším než     </w:t>
      </w:r>
    </w:p>
    <w:p w14:paraId="17970C8D" w14:textId="77777777" w:rsidR="00355AD1" w:rsidRPr="00B619E1" w:rsidRDefault="00355AD1" w:rsidP="00355AD1">
      <w:pPr>
        <w:pStyle w:val="Odstavecseseznamem"/>
        <w:suppressAutoHyphens/>
        <w:spacing w:after="120" w:line="240" w:lineRule="auto"/>
        <w:ind w:left="284"/>
        <w:contextualSpacing w:val="0"/>
        <w:jc w:val="both"/>
        <w:rPr>
          <w:rFonts w:ascii="Segoe UI" w:hAnsi="Segoe UI" w:cs="Segoe UI"/>
        </w:rPr>
      </w:pPr>
      <w:r w:rsidRPr="00B619E1">
        <w:rPr>
          <w:rFonts w:ascii="Segoe UI" w:hAnsi="Segoe UI" w:cs="Segoe UI"/>
        </w:rPr>
        <w:t>10% celkové kupní ceny poddodavatele, který je:</w:t>
      </w:r>
    </w:p>
    <w:p w14:paraId="18C94D06" w14:textId="77777777" w:rsidR="00355AD1" w:rsidRPr="00B619E1" w:rsidRDefault="00355AD1" w:rsidP="00355AD1">
      <w:pPr>
        <w:pStyle w:val="Odstavecseseznamem"/>
        <w:suppressAutoHyphens/>
        <w:spacing w:after="120" w:line="240" w:lineRule="auto"/>
        <w:ind w:left="284"/>
        <w:contextualSpacing w:val="0"/>
        <w:jc w:val="both"/>
        <w:rPr>
          <w:rFonts w:ascii="Segoe UI" w:hAnsi="Segoe UI" w:cs="Segoe UI"/>
        </w:rPr>
      </w:pPr>
      <w:r w:rsidRPr="00B619E1">
        <w:rPr>
          <w:rFonts w:ascii="Segoe UI" w:hAnsi="Segoe UI" w:cs="Segoe UI"/>
        </w:rPr>
        <w:t>a)</w:t>
      </w:r>
      <w:r w:rsidRPr="00B619E1">
        <w:rPr>
          <w:rFonts w:ascii="Segoe UI" w:hAnsi="Segoe UI" w:cs="Segoe UI"/>
        </w:rPr>
        <w:tab/>
        <w:t xml:space="preserve"> fyzickou či právnickou osobou nebo subjektem či orgánem v Rusku,</w:t>
      </w:r>
    </w:p>
    <w:p w14:paraId="7D9CA3D0" w14:textId="77777777" w:rsidR="00355AD1" w:rsidRPr="00B619E1" w:rsidRDefault="00355AD1" w:rsidP="00EB6EC9">
      <w:pPr>
        <w:pStyle w:val="Odstavecseseznamem"/>
        <w:suppressAutoHyphens/>
        <w:spacing w:after="0" w:line="240" w:lineRule="auto"/>
        <w:ind w:left="284"/>
        <w:contextualSpacing w:val="0"/>
        <w:jc w:val="both"/>
        <w:rPr>
          <w:rFonts w:ascii="Segoe UI" w:hAnsi="Segoe UI" w:cs="Segoe UI"/>
        </w:rPr>
      </w:pPr>
      <w:r w:rsidRPr="00B619E1">
        <w:rPr>
          <w:rFonts w:ascii="Segoe UI" w:hAnsi="Segoe UI" w:cs="Segoe UI"/>
        </w:rPr>
        <w:t>b)</w:t>
      </w:r>
      <w:r w:rsidRPr="00B619E1">
        <w:rPr>
          <w:rFonts w:ascii="Segoe UI" w:hAnsi="Segoe UI" w:cs="Segoe UI"/>
        </w:rPr>
        <w:tab/>
        <w:t xml:space="preserve"> právnickou osobou, subjektem nebo orgánem, který je z více než 50% přímo či</w:t>
      </w:r>
    </w:p>
    <w:p w14:paraId="7D454B16" w14:textId="77777777" w:rsidR="00355AD1" w:rsidRPr="00B619E1" w:rsidRDefault="00355AD1" w:rsidP="00355AD1">
      <w:pPr>
        <w:pStyle w:val="Odstavecseseznamem"/>
        <w:suppressAutoHyphens/>
        <w:spacing w:after="0" w:line="240" w:lineRule="auto"/>
        <w:ind w:left="284"/>
        <w:contextualSpacing w:val="0"/>
        <w:jc w:val="both"/>
        <w:rPr>
          <w:rFonts w:ascii="Segoe UI" w:hAnsi="Segoe UI" w:cs="Segoe UI"/>
        </w:rPr>
      </w:pPr>
      <w:r w:rsidRPr="00B619E1">
        <w:rPr>
          <w:rFonts w:ascii="Segoe UI" w:hAnsi="Segoe UI" w:cs="Segoe UI"/>
        </w:rPr>
        <w:t xml:space="preserve"> nepřímo vlastněn některým ze subjektů uvedených v písmeni a) tohoto odstavce </w:t>
      </w:r>
    </w:p>
    <w:p w14:paraId="665E73D1" w14:textId="77777777" w:rsidR="00355AD1" w:rsidRPr="00B619E1" w:rsidRDefault="00355AD1" w:rsidP="00355AD1">
      <w:pPr>
        <w:pStyle w:val="Odstavecseseznamem"/>
        <w:suppressAutoHyphens/>
        <w:spacing w:after="120" w:line="240" w:lineRule="auto"/>
        <w:ind w:left="284"/>
        <w:contextualSpacing w:val="0"/>
        <w:jc w:val="both"/>
        <w:rPr>
          <w:rFonts w:ascii="Segoe UI" w:hAnsi="Segoe UI" w:cs="Segoe UI"/>
        </w:rPr>
      </w:pPr>
      <w:r w:rsidRPr="00B619E1">
        <w:rPr>
          <w:rFonts w:ascii="Segoe UI" w:hAnsi="Segoe UI" w:cs="Segoe UI"/>
        </w:rPr>
        <w:t>smlouvy, nebo</w:t>
      </w:r>
    </w:p>
    <w:p w14:paraId="508DF743" w14:textId="77777777" w:rsidR="00355AD1" w:rsidRPr="00B619E1" w:rsidRDefault="00355AD1" w:rsidP="00355AD1">
      <w:pPr>
        <w:pStyle w:val="Odstavecseseznamem"/>
        <w:suppressAutoHyphens/>
        <w:spacing w:after="0" w:line="240" w:lineRule="auto"/>
        <w:ind w:left="284"/>
        <w:contextualSpacing w:val="0"/>
        <w:jc w:val="both"/>
        <w:rPr>
          <w:rFonts w:ascii="Segoe UI" w:hAnsi="Segoe UI" w:cs="Segoe UI"/>
        </w:rPr>
      </w:pPr>
      <w:r w:rsidRPr="00B619E1">
        <w:rPr>
          <w:rFonts w:ascii="Segoe UI" w:hAnsi="Segoe UI" w:cs="Segoe UI"/>
        </w:rPr>
        <w:t>c)</w:t>
      </w:r>
      <w:r w:rsidRPr="00B619E1">
        <w:rPr>
          <w:rFonts w:ascii="Segoe UI" w:hAnsi="Segoe UI" w:cs="Segoe UI"/>
        </w:rPr>
        <w:tab/>
        <w:t xml:space="preserve"> fyzickou nebo právnickou osobou, subjektem nebo orgánem, který jedná jménem</w:t>
      </w:r>
    </w:p>
    <w:p w14:paraId="7153931D" w14:textId="77777777" w:rsidR="00355AD1" w:rsidRPr="00B619E1" w:rsidRDefault="00355AD1" w:rsidP="00355AD1">
      <w:pPr>
        <w:pStyle w:val="Odstavecseseznamem"/>
        <w:suppressAutoHyphens/>
        <w:spacing w:after="0" w:line="240" w:lineRule="auto"/>
        <w:ind w:left="284"/>
        <w:contextualSpacing w:val="0"/>
        <w:jc w:val="both"/>
        <w:rPr>
          <w:rFonts w:ascii="Segoe UI" w:hAnsi="Segoe UI" w:cs="Segoe UI"/>
        </w:rPr>
      </w:pPr>
      <w:r w:rsidRPr="00B619E1">
        <w:rPr>
          <w:rFonts w:ascii="Segoe UI" w:hAnsi="Segoe UI" w:cs="Segoe UI"/>
        </w:rPr>
        <w:t xml:space="preserve">nebo na pokyn některého ze subjektů uvedených v písmeni a) nebo b) tohoto  </w:t>
      </w:r>
    </w:p>
    <w:p w14:paraId="2E3FAE35" w14:textId="77777777" w:rsidR="00355AD1" w:rsidRPr="00B619E1" w:rsidRDefault="00355AD1" w:rsidP="00355AD1">
      <w:pPr>
        <w:pStyle w:val="Odstavecseseznamem"/>
        <w:suppressAutoHyphens/>
        <w:spacing w:after="120" w:line="240" w:lineRule="auto"/>
        <w:ind w:left="284"/>
        <w:contextualSpacing w:val="0"/>
        <w:jc w:val="both"/>
        <w:rPr>
          <w:rFonts w:ascii="Segoe UI" w:hAnsi="Segoe UI" w:cs="Segoe UI"/>
        </w:rPr>
      </w:pPr>
      <w:r w:rsidRPr="00B619E1">
        <w:rPr>
          <w:rFonts w:ascii="Segoe UI" w:hAnsi="Segoe UI" w:cs="Segoe UI"/>
        </w:rPr>
        <w:t>odstavce smlouvy.</w:t>
      </w:r>
    </w:p>
    <w:p w14:paraId="0AEC56DC" w14:textId="225256D6" w:rsidR="00355AD1" w:rsidRPr="00EB6EC9" w:rsidRDefault="00355AD1" w:rsidP="00EB6EC9">
      <w:pPr>
        <w:pStyle w:val="Zkladntextodsazen"/>
        <w:numPr>
          <w:ilvl w:val="0"/>
          <w:numId w:val="13"/>
        </w:numPr>
        <w:tabs>
          <w:tab w:val="clear" w:pos="720"/>
        </w:tabs>
        <w:spacing w:after="0" w:line="276" w:lineRule="auto"/>
        <w:ind w:left="351" w:hanging="357"/>
        <w:jc w:val="both"/>
        <w:rPr>
          <w:rFonts w:ascii="Segoe UI" w:hAnsi="Segoe UI" w:cs="Segoe UI"/>
          <w:sz w:val="22"/>
          <w:szCs w:val="22"/>
        </w:rPr>
      </w:pPr>
      <w:r w:rsidRPr="00EB6EC9">
        <w:rPr>
          <w:rFonts w:ascii="Segoe UI" w:hAnsi="Segoe UI" w:cs="Segoe UI"/>
          <w:sz w:val="22"/>
          <w:szCs w:val="22"/>
        </w:rPr>
        <w:t xml:space="preserve">Kupující je oprávněn od smlouvy odstoupit v případě, </w:t>
      </w:r>
      <w:r w:rsidR="00EB6EC9" w:rsidRPr="00EB6EC9">
        <w:rPr>
          <w:rFonts w:ascii="Segoe UI" w:hAnsi="Segoe UI" w:cs="Segoe UI"/>
          <w:sz w:val="22"/>
          <w:szCs w:val="22"/>
        </w:rPr>
        <w:t>pokud</w:t>
      </w:r>
      <w:r w:rsidRPr="00EB6EC9">
        <w:rPr>
          <w:rFonts w:ascii="Segoe UI" w:hAnsi="Segoe UI" w:cs="Segoe UI"/>
          <w:sz w:val="22"/>
          <w:szCs w:val="22"/>
        </w:rPr>
        <w:t xml:space="preserve"> Prodávající nesplní   </w:t>
      </w:r>
    </w:p>
    <w:p w14:paraId="7C75F076" w14:textId="7CCA3156" w:rsidR="00355AD1" w:rsidRPr="009E6825" w:rsidRDefault="00355AD1" w:rsidP="009E6825">
      <w:pPr>
        <w:suppressAutoHyphens/>
        <w:spacing w:after="120" w:line="240" w:lineRule="auto"/>
        <w:jc w:val="both"/>
        <w:rPr>
          <w:rFonts w:ascii="Segoe UI" w:hAnsi="Segoe UI" w:cs="Segoe UI"/>
        </w:rPr>
      </w:pPr>
      <w:r w:rsidRPr="00EB6EC9">
        <w:rPr>
          <w:rFonts w:ascii="Segoe UI" w:hAnsi="Segoe UI" w:cs="Segoe UI"/>
        </w:rPr>
        <w:t>povinnost</w:t>
      </w:r>
      <w:r w:rsidR="00EB6EC9" w:rsidRPr="00EB6EC9">
        <w:rPr>
          <w:rFonts w:ascii="Segoe UI" w:hAnsi="Segoe UI" w:cs="Segoe UI"/>
        </w:rPr>
        <w:t>i</w:t>
      </w:r>
      <w:r w:rsidRPr="00EB6EC9">
        <w:rPr>
          <w:rFonts w:ascii="Segoe UI" w:hAnsi="Segoe UI" w:cs="Segoe UI"/>
        </w:rPr>
        <w:t xml:space="preserve"> sjednan</w:t>
      </w:r>
      <w:r w:rsidR="00EB6EC9" w:rsidRPr="00EB6EC9">
        <w:rPr>
          <w:rFonts w:ascii="Segoe UI" w:hAnsi="Segoe UI" w:cs="Segoe UI"/>
        </w:rPr>
        <w:t>é</w:t>
      </w:r>
      <w:r w:rsidRPr="00EB6EC9">
        <w:rPr>
          <w:rFonts w:ascii="Segoe UI" w:hAnsi="Segoe UI" w:cs="Segoe UI"/>
        </w:rPr>
        <w:t xml:space="preserve"> v</w:t>
      </w:r>
      <w:r w:rsidR="00EB6EC9" w:rsidRPr="00EB6EC9">
        <w:rPr>
          <w:rFonts w:ascii="Segoe UI" w:hAnsi="Segoe UI" w:cs="Segoe UI"/>
        </w:rPr>
        <w:t xml:space="preserve"> tomto </w:t>
      </w:r>
      <w:r w:rsidRPr="00EB6EC9">
        <w:rPr>
          <w:rFonts w:ascii="Segoe UI" w:hAnsi="Segoe UI" w:cs="Segoe UI"/>
        </w:rPr>
        <w:t>článku smlouvy.</w:t>
      </w:r>
    </w:p>
    <w:p w14:paraId="3F01001A" w14:textId="246DAF54" w:rsidR="00C20ACC" w:rsidRDefault="00C20ACC" w:rsidP="00C20ACC">
      <w:pPr>
        <w:spacing w:after="120" w:line="240" w:lineRule="auto"/>
        <w:jc w:val="center"/>
        <w:rPr>
          <w:rFonts w:ascii="Segoe UI" w:eastAsia="Calibri" w:hAnsi="Segoe UI" w:cs="Segoe UI"/>
          <w:b/>
          <w:highlight w:val="yellow"/>
        </w:rPr>
      </w:pPr>
    </w:p>
    <w:p w14:paraId="4B1346D3" w14:textId="27877F62" w:rsidR="00150709" w:rsidRPr="0009251E" w:rsidRDefault="00237C23" w:rsidP="0009251E">
      <w:pPr>
        <w:pStyle w:val="Odstavecseseznamem"/>
        <w:spacing w:after="120"/>
        <w:contextualSpacing w:val="0"/>
        <w:jc w:val="center"/>
        <w:rPr>
          <w:rFonts w:ascii="Segoe UI" w:hAnsi="Segoe UI" w:cs="Segoe UI"/>
          <w:b/>
          <w:color w:val="000000"/>
        </w:rPr>
      </w:pPr>
      <w:r w:rsidRPr="0009251E">
        <w:rPr>
          <w:rFonts w:ascii="Segoe UI" w:hAnsi="Segoe UI" w:cs="Segoe UI"/>
          <w:b/>
          <w:color w:val="000000"/>
        </w:rPr>
        <w:t>X</w:t>
      </w:r>
      <w:r w:rsidR="00521081" w:rsidRPr="0009251E">
        <w:rPr>
          <w:rFonts w:ascii="Segoe UI" w:hAnsi="Segoe UI" w:cs="Segoe UI"/>
          <w:b/>
          <w:color w:val="000000"/>
        </w:rPr>
        <w:t>I</w:t>
      </w:r>
      <w:r w:rsidR="00150709" w:rsidRPr="0009251E">
        <w:rPr>
          <w:rFonts w:ascii="Segoe UI" w:hAnsi="Segoe UI" w:cs="Segoe UI"/>
          <w:b/>
          <w:color w:val="000000"/>
        </w:rPr>
        <w:t xml:space="preserve">. </w:t>
      </w:r>
      <w:r w:rsidR="00EB2F86" w:rsidRPr="0009251E">
        <w:rPr>
          <w:rFonts w:ascii="Segoe UI" w:hAnsi="Segoe UI" w:cs="Segoe UI"/>
          <w:b/>
          <w:color w:val="000000"/>
        </w:rPr>
        <w:t>Závěrečná ustanovení</w:t>
      </w:r>
    </w:p>
    <w:p w14:paraId="40165696" w14:textId="7B6DD757" w:rsidR="00EB2F86" w:rsidRPr="007F7B24" w:rsidRDefault="00EB2F86" w:rsidP="00C35019">
      <w:pPr>
        <w:pStyle w:val="Odstavecseseznamem"/>
        <w:numPr>
          <w:ilvl w:val="0"/>
          <w:numId w:val="10"/>
        </w:numPr>
        <w:spacing w:after="120" w:line="240" w:lineRule="auto"/>
        <w:ind w:left="284" w:hanging="284"/>
        <w:contextualSpacing w:val="0"/>
        <w:jc w:val="both"/>
        <w:rPr>
          <w:rFonts w:ascii="Segoe UI" w:hAnsi="Segoe UI" w:cs="Segoe UI"/>
          <w:color w:val="000000"/>
        </w:rPr>
      </w:pPr>
      <w:r w:rsidRPr="007F7B24">
        <w:rPr>
          <w:rFonts w:ascii="Segoe UI" w:hAnsi="Segoe UI" w:cs="Segoe UI"/>
          <w:color w:val="000000"/>
        </w:rPr>
        <w:t xml:space="preserve">Smlouva se uzavírá </w:t>
      </w:r>
      <w:r w:rsidRPr="008844A6">
        <w:rPr>
          <w:rFonts w:ascii="Segoe UI" w:hAnsi="Segoe UI" w:cs="Segoe UI"/>
          <w:b/>
          <w:color w:val="000000"/>
        </w:rPr>
        <w:t xml:space="preserve">na dobu </w:t>
      </w:r>
      <w:r w:rsidR="00D26C18" w:rsidRPr="008844A6">
        <w:rPr>
          <w:rFonts w:ascii="Segoe UI" w:hAnsi="Segoe UI" w:cs="Segoe UI"/>
          <w:b/>
          <w:color w:val="000000"/>
        </w:rPr>
        <w:t>2 (dvou) let</w:t>
      </w:r>
      <w:r w:rsidRPr="007F7B24">
        <w:rPr>
          <w:rFonts w:ascii="Segoe UI" w:hAnsi="Segoe UI" w:cs="Segoe UI"/>
          <w:color w:val="000000"/>
        </w:rPr>
        <w:t xml:space="preserve"> od účinnosti této Smlouvy.</w:t>
      </w:r>
    </w:p>
    <w:p w14:paraId="307F80C2" w14:textId="1F3BBD2C" w:rsidR="00EB2F86" w:rsidRPr="007F7B24" w:rsidRDefault="00094B45" w:rsidP="00C35019">
      <w:pPr>
        <w:pStyle w:val="Odstavecseseznamem"/>
        <w:numPr>
          <w:ilvl w:val="0"/>
          <w:numId w:val="10"/>
        </w:numPr>
        <w:spacing w:after="120" w:line="240" w:lineRule="auto"/>
        <w:ind w:left="284" w:hanging="284"/>
        <w:contextualSpacing w:val="0"/>
        <w:jc w:val="both"/>
        <w:rPr>
          <w:rFonts w:ascii="Segoe UI" w:hAnsi="Segoe UI" w:cs="Segoe UI"/>
          <w:color w:val="000000"/>
        </w:rPr>
      </w:pPr>
      <w:r>
        <w:rPr>
          <w:rFonts w:ascii="Segoe UI" w:hAnsi="Segoe UI" w:cs="Segoe UI"/>
          <w:color w:val="000000"/>
        </w:rPr>
        <w:t>Práva a povinnosti</w:t>
      </w:r>
      <w:r w:rsidR="00EB2F86" w:rsidRPr="007F7B24">
        <w:rPr>
          <w:rFonts w:ascii="Segoe UI" w:hAnsi="Segoe UI" w:cs="Segoe UI"/>
          <w:color w:val="000000"/>
        </w:rPr>
        <w:t xml:space="preserve">, které </w:t>
      </w:r>
      <w:r>
        <w:rPr>
          <w:rFonts w:ascii="Segoe UI" w:hAnsi="Segoe UI" w:cs="Segoe UI"/>
          <w:color w:val="000000"/>
        </w:rPr>
        <w:t>nejsou výslovně upraveny touto s</w:t>
      </w:r>
      <w:r w:rsidR="00EB2F86" w:rsidRPr="007F7B24">
        <w:rPr>
          <w:rFonts w:ascii="Segoe UI" w:hAnsi="Segoe UI" w:cs="Segoe UI"/>
          <w:color w:val="000000"/>
        </w:rPr>
        <w:t xml:space="preserve">mlouvou, se řídí ustanoveními občanského zákoníku. Případná neplatnost některého z ustanovení této </w:t>
      </w:r>
      <w:r>
        <w:rPr>
          <w:rFonts w:ascii="Segoe UI" w:hAnsi="Segoe UI" w:cs="Segoe UI"/>
          <w:color w:val="000000"/>
        </w:rPr>
        <w:t>s</w:t>
      </w:r>
      <w:r w:rsidR="00EB2F86" w:rsidRPr="007F7B24">
        <w:rPr>
          <w:rFonts w:ascii="Segoe UI" w:hAnsi="Segoe UI" w:cs="Segoe UI"/>
          <w:color w:val="000000"/>
        </w:rPr>
        <w:t xml:space="preserve">mlouvy nemá za následek neplatnost ostatních ustanovení. </w:t>
      </w:r>
    </w:p>
    <w:p w14:paraId="31DAFFA5" w14:textId="77777777" w:rsidR="00094B45" w:rsidRPr="00094B45" w:rsidRDefault="00094B45" w:rsidP="00094B45">
      <w:pPr>
        <w:pStyle w:val="Odstavecseseznamem"/>
        <w:numPr>
          <w:ilvl w:val="0"/>
          <w:numId w:val="10"/>
        </w:numPr>
        <w:spacing w:after="120" w:line="240" w:lineRule="auto"/>
        <w:ind w:left="284" w:hanging="284"/>
        <w:contextualSpacing w:val="0"/>
        <w:jc w:val="both"/>
        <w:rPr>
          <w:rFonts w:ascii="Segoe UI" w:hAnsi="Segoe UI" w:cs="Segoe UI"/>
          <w:color w:val="000000"/>
        </w:rPr>
      </w:pPr>
      <w:r w:rsidRPr="00094B45">
        <w:rPr>
          <w:rFonts w:ascii="Segoe UI" w:hAnsi="Segoe UI" w:cs="Segoe UI"/>
          <w:color w:val="000000"/>
        </w:rPr>
        <w:t xml:space="preserve">Prodávající na sebe přebírá nebezpečí změny okolností dle ust. § 1765 odst. 2 občanského zákoníku. </w:t>
      </w:r>
    </w:p>
    <w:p w14:paraId="7F230F1B" w14:textId="77777777" w:rsidR="003B7885" w:rsidRDefault="00094B45" w:rsidP="00094B45">
      <w:pPr>
        <w:pStyle w:val="Odstavecseseznamem"/>
        <w:numPr>
          <w:ilvl w:val="0"/>
          <w:numId w:val="10"/>
        </w:numPr>
        <w:spacing w:after="120" w:line="240" w:lineRule="auto"/>
        <w:ind w:left="284" w:hanging="284"/>
        <w:contextualSpacing w:val="0"/>
        <w:jc w:val="both"/>
        <w:rPr>
          <w:rFonts w:ascii="Segoe UI" w:hAnsi="Segoe UI" w:cs="Segoe UI"/>
          <w:color w:val="000000"/>
        </w:rPr>
      </w:pPr>
      <w:r w:rsidRPr="00094B45">
        <w:rPr>
          <w:rFonts w:ascii="Segoe UI" w:hAnsi="Segoe UI" w:cs="Segoe UI"/>
          <w:color w:val="000000"/>
        </w:rPr>
        <w:t xml:space="preserve">Smluvní strany zrovnoprávňují formu </w:t>
      </w:r>
      <w:r>
        <w:rPr>
          <w:rFonts w:ascii="Segoe UI" w:hAnsi="Segoe UI" w:cs="Segoe UI"/>
          <w:color w:val="000000"/>
        </w:rPr>
        <w:t>listinné</w:t>
      </w:r>
      <w:r w:rsidRPr="00094B45">
        <w:rPr>
          <w:rFonts w:ascii="Segoe UI" w:hAnsi="Segoe UI" w:cs="Segoe UI"/>
          <w:color w:val="000000"/>
        </w:rPr>
        <w:t xml:space="preserve"> a elektronické komunikace s výjimkou právních jednání, pokud tato smlouva nestanoví pro konkrétní právní jednání jinak (např. reklamace). Smluvní strany sjednaly, že elektronické zprávy nemusí být opatřeny uznávaným elektronickým podpisem ani zasílané elektronické dokumenty nemusí být autorizovanou konverz</w:t>
      </w:r>
      <w:r w:rsidR="003B7885">
        <w:rPr>
          <w:rFonts w:ascii="Segoe UI" w:hAnsi="Segoe UI" w:cs="Segoe UI"/>
          <w:color w:val="000000"/>
        </w:rPr>
        <w:t>í</w:t>
      </w:r>
      <w:r w:rsidRPr="00094B45">
        <w:rPr>
          <w:rFonts w:ascii="Segoe UI" w:hAnsi="Segoe UI" w:cs="Segoe UI"/>
          <w:color w:val="000000"/>
        </w:rPr>
        <w:t xml:space="preserve"> listinných dokumentů. Smluvní strany si budou neprodleně potvrzovat přijetí elektronické komunikace. </w:t>
      </w:r>
    </w:p>
    <w:p w14:paraId="398E2E04" w14:textId="1D668305" w:rsidR="00094B45" w:rsidRPr="00094B45" w:rsidRDefault="005E46B3" w:rsidP="00094B45">
      <w:pPr>
        <w:pStyle w:val="Odstavecseseznamem"/>
        <w:numPr>
          <w:ilvl w:val="0"/>
          <w:numId w:val="10"/>
        </w:numPr>
        <w:spacing w:after="120" w:line="240" w:lineRule="auto"/>
        <w:ind w:left="284" w:hanging="284"/>
        <w:contextualSpacing w:val="0"/>
        <w:jc w:val="both"/>
        <w:rPr>
          <w:rFonts w:ascii="Segoe UI" w:hAnsi="Segoe UI" w:cs="Segoe UI"/>
          <w:color w:val="000000"/>
        </w:rPr>
      </w:pPr>
      <w:r>
        <w:rPr>
          <w:rFonts w:ascii="Segoe UI" w:hAnsi="Segoe UI" w:cs="Segoe UI"/>
          <w:color w:val="000000"/>
        </w:rPr>
        <w:t>Každá smluvní strana</w:t>
      </w:r>
      <w:r w:rsidR="00094B45" w:rsidRPr="00094B45">
        <w:rPr>
          <w:rFonts w:ascii="Segoe UI" w:hAnsi="Segoe UI" w:cs="Segoe UI"/>
          <w:color w:val="000000"/>
        </w:rPr>
        <w:t xml:space="preserve"> je oprávněn</w:t>
      </w:r>
      <w:r>
        <w:rPr>
          <w:rFonts w:ascii="Segoe UI" w:hAnsi="Segoe UI" w:cs="Segoe UI"/>
          <w:color w:val="000000"/>
        </w:rPr>
        <w:t>a</w:t>
      </w:r>
      <w:r w:rsidR="00094B45" w:rsidRPr="00094B45">
        <w:rPr>
          <w:rFonts w:ascii="Segoe UI" w:hAnsi="Segoe UI" w:cs="Segoe UI"/>
          <w:color w:val="000000"/>
        </w:rPr>
        <w:t xml:space="preserve"> </w:t>
      </w:r>
      <w:r w:rsidR="003B7885">
        <w:rPr>
          <w:rFonts w:ascii="Segoe UI" w:hAnsi="Segoe UI" w:cs="Segoe UI"/>
          <w:color w:val="000000"/>
        </w:rPr>
        <w:t xml:space="preserve">bez ohledu na sjednanou dobu určitou účinnosti </w:t>
      </w:r>
      <w:r w:rsidR="00094B45" w:rsidRPr="00094B45">
        <w:rPr>
          <w:rFonts w:ascii="Segoe UI" w:hAnsi="Segoe UI" w:cs="Segoe UI"/>
          <w:color w:val="000000"/>
        </w:rPr>
        <w:t xml:space="preserve"> smlouv</w:t>
      </w:r>
      <w:r w:rsidR="003B7885">
        <w:rPr>
          <w:rFonts w:ascii="Segoe UI" w:hAnsi="Segoe UI" w:cs="Segoe UI"/>
          <w:color w:val="000000"/>
        </w:rPr>
        <w:t>y ji</w:t>
      </w:r>
      <w:r w:rsidR="00094B45" w:rsidRPr="00094B45">
        <w:rPr>
          <w:rFonts w:ascii="Segoe UI" w:hAnsi="Segoe UI" w:cs="Segoe UI"/>
          <w:color w:val="000000"/>
        </w:rPr>
        <w:t xml:space="preserve"> vypovědět písemnou výpovědí </w:t>
      </w:r>
      <w:r w:rsidR="003B7885">
        <w:rPr>
          <w:rFonts w:ascii="Segoe UI" w:hAnsi="Segoe UI" w:cs="Segoe UI"/>
          <w:color w:val="000000"/>
        </w:rPr>
        <w:t>i bez uvedení důvodu</w:t>
      </w:r>
      <w:r w:rsidR="00094B45" w:rsidRPr="00094B45">
        <w:rPr>
          <w:rFonts w:ascii="Segoe UI" w:hAnsi="Segoe UI" w:cs="Segoe UI"/>
          <w:color w:val="000000"/>
        </w:rPr>
        <w:t xml:space="preserve">. Výpovědní doba činí </w:t>
      </w:r>
      <w:r w:rsidR="00EB6EC9">
        <w:rPr>
          <w:rFonts w:ascii="Segoe UI" w:hAnsi="Segoe UI" w:cs="Segoe UI"/>
          <w:color w:val="000000"/>
        </w:rPr>
        <w:t>tři</w:t>
      </w:r>
      <w:r w:rsidR="00094B45" w:rsidRPr="00094B45">
        <w:rPr>
          <w:rFonts w:ascii="Segoe UI" w:hAnsi="Segoe UI" w:cs="Segoe UI"/>
          <w:color w:val="000000"/>
        </w:rPr>
        <w:t xml:space="preserve"> měsíc</w:t>
      </w:r>
      <w:r w:rsidR="00EB6EC9">
        <w:rPr>
          <w:rFonts w:ascii="Segoe UI" w:hAnsi="Segoe UI" w:cs="Segoe UI"/>
          <w:color w:val="000000"/>
        </w:rPr>
        <w:t>e</w:t>
      </w:r>
      <w:r w:rsidR="00094B45" w:rsidRPr="00094B45">
        <w:rPr>
          <w:rFonts w:ascii="Segoe UI" w:hAnsi="Segoe UI" w:cs="Segoe UI"/>
          <w:color w:val="000000"/>
        </w:rPr>
        <w:t xml:space="preserve"> a počíná běžet prvním dnem kalendářního měsíce následujícího po měsíci, v němž byla výpověď doručena </w:t>
      </w:r>
      <w:r w:rsidR="003B7885">
        <w:rPr>
          <w:rFonts w:ascii="Segoe UI" w:hAnsi="Segoe UI" w:cs="Segoe UI"/>
          <w:color w:val="000000"/>
        </w:rPr>
        <w:t>adresátovi</w:t>
      </w:r>
      <w:r w:rsidR="00094B45" w:rsidRPr="00094B45">
        <w:rPr>
          <w:rFonts w:ascii="Segoe UI" w:hAnsi="Segoe UI" w:cs="Segoe UI"/>
          <w:color w:val="000000"/>
        </w:rPr>
        <w:t xml:space="preserve">. </w:t>
      </w:r>
    </w:p>
    <w:p w14:paraId="423CB34E" w14:textId="3F6FCFCB" w:rsidR="00EB2F86" w:rsidRDefault="00EB2F86" w:rsidP="00C35019">
      <w:pPr>
        <w:pStyle w:val="Odstavecseseznamem"/>
        <w:numPr>
          <w:ilvl w:val="0"/>
          <w:numId w:val="10"/>
        </w:numPr>
        <w:spacing w:after="120" w:line="240" w:lineRule="auto"/>
        <w:ind w:left="284" w:hanging="284"/>
        <w:contextualSpacing w:val="0"/>
        <w:jc w:val="both"/>
        <w:rPr>
          <w:rFonts w:ascii="Segoe UI" w:hAnsi="Segoe UI" w:cs="Segoe UI"/>
          <w:color w:val="000000"/>
        </w:rPr>
      </w:pPr>
      <w:r w:rsidRPr="007F7B24">
        <w:rPr>
          <w:rFonts w:ascii="Segoe UI" w:hAnsi="Segoe UI" w:cs="Segoe UI"/>
          <w:color w:val="000000"/>
        </w:rPr>
        <w:t xml:space="preserve">Změnit nebo doplnit tuto </w:t>
      </w:r>
      <w:r w:rsidR="00094B45">
        <w:rPr>
          <w:rFonts w:ascii="Segoe UI" w:hAnsi="Segoe UI" w:cs="Segoe UI"/>
          <w:color w:val="000000"/>
        </w:rPr>
        <w:t>s</w:t>
      </w:r>
      <w:r w:rsidRPr="007F7B24">
        <w:rPr>
          <w:rFonts w:ascii="Segoe UI" w:hAnsi="Segoe UI" w:cs="Segoe UI"/>
          <w:color w:val="000000"/>
        </w:rPr>
        <w:t>mlouvu mohou smluvní strany pouze formou písemných dodatků, které budou číslován</w:t>
      </w:r>
      <w:r w:rsidR="00094B45">
        <w:rPr>
          <w:rFonts w:ascii="Segoe UI" w:hAnsi="Segoe UI" w:cs="Segoe UI"/>
          <w:color w:val="000000"/>
        </w:rPr>
        <w:t>y vzestupně</w:t>
      </w:r>
      <w:r w:rsidRPr="007F7B24">
        <w:rPr>
          <w:rFonts w:ascii="Segoe UI" w:hAnsi="Segoe UI" w:cs="Segoe UI"/>
          <w:color w:val="000000"/>
        </w:rPr>
        <w:t xml:space="preserve">. </w:t>
      </w:r>
    </w:p>
    <w:p w14:paraId="2AEDDDA5" w14:textId="0FA75C2F" w:rsidR="00EB6EC9" w:rsidRPr="008C4B22" w:rsidRDefault="00EB6EC9" w:rsidP="008C4B22">
      <w:pPr>
        <w:pStyle w:val="Odstavecseseznamem"/>
        <w:numPr>
          <w:ilvl w:val="0"/>
          <w:numId w:val="10"/>
        </w:numPr>
        <w:spacing w:after="120" w:line="240" w:lineRule="auto"/>
        <w:ind w:left="284" w:hanging="284"/>
        <w:contextualSpacing w:val="0"/>
        <w:jc w:val="both"/>
        <w:rPr>
          <w:rFonts w:ascii="Segoe UI" w:hAnsi="Segoe UI" w:cs="Segoe UI"/>
          <w:color w:val="000000"/>
        </w:rPr>
      </w:pPr>
      <w:r w:rsidRPr="00EB6EC9">
        <w:rPr>
          <w:rFonts w:ascii="Segoe UI" w:hAnsi="Segoe UI" w:cs="Segoe UI"/>
          <w:color w:val="000000"/>
        </w:rPr>
        <w:t xml:space="preserve">Dodavatel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se na zadání veřejné zakázky, na kterou s ním </w:t>
      </w:r>
      <w:r w:rsidR="008C4B22">
        <w:rPr>
          <w:rFonts w:ascii="Segoe UI" w:hAnsi="Segoe UI" w:cs="Segoe UI"/>
          <w:color w:val="000000"/>
        </w:rPr>
        <w:t>zadavatel</w:t>
      </w:r>
      <w:r w:rsidRPr="00EB6EC9">
        <w:rPr>
          <w:rFonts w:ascii="Segoe UI" w:hAnsi="Segoe UI" w:cs="Segoe UI"/>
          <w:color w:val="000000"/>
        </w:rPr>
        <w:t xml:space="preserve"> uzavřel tuto smlouvu, a že se zejména ve vztahu k ostatním účastníkům </w:t>
      </w:r>
      <w:r w:rsidR="008C4B22">
        <w:rPr>
          <w:rFonts w:ascii="Segoe UI" w:hAnsi="Segoe UI" w:cs="Segoe UI"/>
          <w:color w:val="000000"/>
        </w:rPr>
        <w:t xml:space="preserve">zadávacího </w:t>
      </w:r>
      <w:r w:rsidRPr="00EB6EC9">
        <w:rPr>
          <w:rFonts w:ascii="Segoe UI" w:hAnsi="Segoe UI" w:cs="Segoe UI"/>
          <w:color w:val="000000"/>
        </w:rPr>
        <w:t>řízení a dalším dodavatelům nedopustil žádného jednání narušujícího hospodářskou soutěž.</w:t>
      </w:r>
    </w:p>
    <w:p w14:paraId="2DB78E8E" w14:textId="0A0EA386" w:rsidR="00EB2F86" w:rsidRPr="007F7B24" w:rsidRDefault="00EB2F86" w:rsidP="00C35019">
      <w:pPr>
        <w:pStyle w:val="Odstavecseseznamem"/>
        <w:numPr>
          <w:ilvl w:val="0"/>
          <w:numId w:val="10"/>
        </w:numPr>
        <w:spacing w:after="120" w:line="240" w:lineRule="auto"/>
        <w:ind w:left="284" w:hanging="284"/>
        <w:contextualSpacing w:val="0"/>
        <w:jc w:val="both"/>
        <w:rPr>
          <w:rFonts w:ascii="Segoe UI" w:hAnsi="Segoe UI" w:cs="Segoe UI"/>
          <w:color w:val="000000"/>
        </w:rPr>
      </w:pPr>
      <w:r w:rsidRPr="007F7B24">
        <w:rPr>
          <w:rFonts w:ascii="Segoe UI" w:hAnsi="Segoe UI" w:cs="Segoe UI"/>
          <w:color w:val="000000"/>
        </w:rPr>
        <w:t xml:space="preserve">Pohledávky vyplývající ze </w:t>
      </w:r>
      <w:r w:rsidR="00094B45">
        <w:rPr>
          <w:rFonts w:ascii="Segoe UI" w:hAnsi="Segoe UI" w:cs="Segoe UI"/>
          <w:color w:val="000000"/>
        </w:rPr>
        <w:t>s</w:t>
      </w:r>
      <w:r w:rsidRPr="007F7B24">
        <w:rPr>
          <w:rFonts w:ascii="Segoe UI" w:hAnsi="Segoe UI" w:cs="Segoe UI"/>
          <w:color w:val="000000"/>
        </w:rPr>
        <w:t xml:space="preserve">mlouvy lze převést na jinou osobu jen s předchozím písemným souhlasem druhé smluvní strany. Prodávající prohlašuje, že neuzavřel před uzavřením této </w:t>
      </w:r>
      <w:r w:rsidR="00094B45">
        <w:rPr>
          <w:rFonts w:ascii="Segoe UI" w:hAnsi="Segoe UI" w:cs="Segoe UI"/>
          <w:color w:val="000000"/>
        </w:rPr>
        <w:t>s</w:t>
      </w:r>
      <w:r w:rsidRPr="007F7B24">
        <w:rPr>
          <w:rFonts w:ascii="Segoe UI" w:hAnsi="Segoe UI" w:cs="Segoe UI"/>
          <w:color w:val="000000"/>
        </w:rPr>
        <w:t xml:space="preserve">mlouvy s jinou osobou smlouvu o postoupení všech nebo více pohledávek (faktoringovou nebo podobnou smlouvu), která se vztahuje i na pohledávky vyplývající ze </w:t>
      </w:r>
      <w:r w:rsidR="00094B45">
        <w:rPr>
          <w:rFonts w:ascii="Segoe UI" w:hAnsi="Segoe UI" w:cs="Segoe UI"/>
          <w:color w:val="000000"/>
        </w:rPr>
        <w:t>s</w:t>
      </w:r>
      <w:r w:rsidRPr="007F7B24">
        <w:rPr>
          <w:rFonts w:ascii="Segoe UI" w:hAnsi="Segoe UI" w:cs="Segoe UI"/>
          <w:color w:val="000000"/>
        </w:rPr>
        <w:t>mlouvy. Pokud se toto prohlášení ukáže nepravdiv</w:t>
      </w:r>
      <w:r w:rsidR="008C4B22">
        <w:rPr>
          <w:rFonts w:ascii="Segoe UI" w:hAnsi="Segoe UI" w:cs="Segoe UI"/>
          <w:color w:val="000000"/>
        </w:rPr>
        <w:t>ým, má K</w:t>
      </w:r>
      <w:r w:rsidR="00094B45">
        <w:rPr>
          <w:rFonts w:ascii="Segoe UI" w:hAnsi="Segoe UI" w:cs="Segoe UI"/>
          <w:color w:val="000000"/>
        </w:rPr>
        <w:t>upující právo od s</w:t>
      </w:r>
      <w:r w:rsidRPr="007F7B24">
        <w:rPr>
          <w:rFonts w:ascii="Segoe UI" w:hAnsi="Segoe UI" w:cs="Segoe UI"/>
          <w:color w:val="000000"/>
        </w:rPr>
        <w:t>mlouvy odstoupit.</w:t>
      </w:r>
    </w:p>
    <w:p w14:paraId="5C73C3C1" w14:textId="4BCB0638" w:rsidR="003B7885" w:rsidRPr="003B7885" w:rsidRDefault="003B7885" w:rsidP="003B7885">
      <w:pPr>
        <w:pStyle w:val="Odstavecseseznamem"/>
        <w:numPr>
          <w:ilvl w:val="0"/>
          <w:numId w:val="10"/>
        </w:numPr>
        <w:spacing w:after="120" w:line="240" w:lineRule="auto"/>
        <w:ind w:left="284" w:hanging="284"/>
        <w:contextualSpacing w:val="0"/>
        <w:jc w:val="both"/>
        <w:rPr>
          <w:rFonts w:ascii="Segoe UI" w:hAnsi="Segoe UI" w:cs="Segoe UI"/>
          <w:color w:val="000000"/>
        </w:rPr>
      </w:pPr>
      <w:r w:rsidRPr="003B7885">
        <w:rPr>
          <w:rFonts w:ascii="Segoe UI" w:hAnsi="Segoe UI" w:cs="Segoe UI"/>
          <w:color w:val="000000"/>
        </w:rPr>
        <w:t>Tato smlouva nabývá platnosti dnem jejího uzavření. Smlouva nabývá účinnosti dne</w:t>
      </w:r>
      <w:r>
        <w:rPr>
          <w:rFonts w:ascii="Segoe UI" w:hAnsi="Segoe UI" w:cs="Segoe UI"/>
          <w:color w:val="000000"/>
        </w:rPr>
        <w:t>m u</w:t>
      </w:r>
      <w:r w:rsidRPr="003B7885">
        <w:rPr>
          <w:rFonts w:ascii="Segoe UI" w:hAnsi="Segoe UI" w:cs="Segoe UI"/>
          <w:color w:val="000000"/>
        </w:rPr>
        <w:t>veřejnění v registru smluv (veřejně přístupný informační systém) dle zákona č. 340/2015 Sb. o zvláštních podmínkách účinnosti některých smluv, uveřejňování těchto smluv a o registru smluv (zákon o registru smluv), ve znění pozdějších předpisů, dále jen „</w:t>
      </w:r>
      <w:r w:rsidRPr="003B7885">
        <w:rPr>
          <w:rFonts w:ascii="Segoe UI" w:hAnsi="Segoe UI" w:cs="Segoe UI"/>
          <w:b/>
          <w:color w:val="000000"/>
        </w:rPr>
        <w:t>zákon o registru smluv</w:t>
      </w:r>
      <w:r w:rsidRPr="003B7885">
        <w:rPr>
          <w:rFonts w:ascii="Segoe UI" w:hAnsi="Segoe UI" w:cs="Segoe UI"/>
          <w:color w:val="000000"/>
        </w:rPr>
        <w:t xml:space="preserve">“. Dodavatel bere na vědomí a souhlasí s tím, že celý text smlouvy včetně ujednání o ceně, příloh a podpisů bude </w:t>
      </w:r>
      <w:r>
        <w:rPr>
          <w:rFonts w:ascii="Segoe UI" w:hAnsi="Segoe UI" w:cs="Segoe UI"/>
          <w:color w:val="000000"/>
        </w:rPr>
        <w:t>u</w:t>
      </w:r>
      <w:r w:rsidRPr="003B7885">
        <w:rPr>
          <w:rFonts w:ascii="Segoe UI" w:hAnsi="Segoe UI" w:cs="Segoe UI"/>
          <w:color w:val="000000"/>
        </w:rPr>
        <w:t>veřejn</w:t>
      </w:r>
      <w:r>
        <w:rPr>
          <w:rFonts w:ascii="Segoe UI" w:hAnsi="Segoe UI" w:cs="Segoe UI"/>
          <w:color w:val="000000"/>
        </w:rPr>
        <w:t>ěn v Registru smluv. Povinnost u</w:t>
      </w:r>
      <w:r w:rsidRPr="003B7885">
        <w:rPr>
          <w:rFonts w:ascii="Segoe UI" w:hAnsi="Segoe UI" w:cs="Segoe UI"/>
          <w:color w:val="000000"/>
        </w:rPr>
        <w:t xml:space="preserve">veřejnit smlouvu dle ust. § 5 odst. 2 zákona o registru smluv </w:t>
      </w:r>
      <w:r>
        <w:rPr>
          <w:rFonts w:ascii="Segoe UI" w:hAnsi="Segoe UI" w:cs="Segoe UI"/>
          <w:color w:val="000000"/>
        </w:rPr>
        <w:t>splní K</w:t>
      </w:r>
      <w:r w:rsidRPr="003B7885">
        <w:rPr>
          <w:rFonts w:ascii="Segoe UI" w:hAnsi="Segoe UI" w:cs="Segoe UI"/>
          <w:color w:val="000000"/>
        </w:rPr>
        <w:t>upující. Totéž platí o všech dalších případných právních jednáních učiněných na základě této smlouvy.</w:t>
      </w:r>
    </w:p>
    <w:p w14:paraId="6C354DD4" w14:textId="77777777" w:rsidR="00EB6EC9" w:rsidRDefault="00EB6EC9" w:rsidP="00EB6EC9">
      <w:pPr>
        <w:pStyle w:val="Odstavecseseznamem"/>
        <w:numPr>
          <w:ilvl w:val="0"/>
          <w:numId w:val="10"/>
        </w:numPr>
        <w:spacing w:after="120" w:line="240" w:lineRule="auto"/>
        <w:ind w:left="284" w:hanging="284"/>
        <w:contextualSpacing w:val="0"/>
        <w:jc w:val="both"/>
      </w:pPr>
      <w:r w:rsidRPr="00EB6EC9">
        <w:rPr>
          <w:rFonts w:ascii="Segoe UI" w:hAnsi="Segoe UI" w:cs="Segoe UI"/>
          <w:color w:val="000000"/>
        </w:rPr>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 Datum podpisu této smlouvy se určuje z data připojených elektronických podpisů</w:t>
      </w:r>
      <w:r w:rsidRPr="002E53FD">
        <w:t>.</w:t>
      </w:r>
    </w:p>
    <w:p w14:paraId="4BF15748" w14:textId="24555525" w:rsidR="00386FFB" w:rsidRPr="00386FFB" w:rsidRDefault="00386FFB" w:rsidP="00386FFB">
      <w:pPr>
        <w:pStyle w:val="Odstavecseseznamem"/>
        <w:numPr>
          <w:ilvl w:val="0"/>
          <w:numId w:val="10"/>
        </w:numPr>
        <w:spacing w:after="120" w:line="240" w:lineRule="auto"/>
        <w:ind w:left="284" w:hanging="284"/>
        <w:contextualSpacing w:val="0"/>
        <w:jc w:val="both"/>
        <w:rPr>
          <w:rFonts w:ascii="Segoe UI" w:hAnsi="Segoe UI" w:cs="Segoe UI"/>
          <w:color w:val="000000"/>
        </w:rPr>
      </w:pPr>
      <w:r w:rsidRPr="00386FFB">
        <w:rPr>
          <w:rFonts w:ascii="Segoe UI" w:hAnsi="Segoe UI" w:cs="Segoe UI"/>
          <w:color w:val="000000"/>
        </w:rPr>
        <w:t xml:space="preserve">Vzhledem k veřejnoprávnímu charakteru </w:t>
      </w:r>
      <w:r w:rsidR="008C4B22">
        <w:rPr>
          <w:rFonts w:ascii="Segoe UI" w:hAnsi="Segoe UI" w:cs="Segoe UI"/>
          <w:color w:val="000000"/>
        </w:rPr>
        <w:t>zadavatele</w:t>
      </w:r>
      <w:r w:rsidRPr="00386FFB">
        <w:rPr>
          <w:rFonts w:ascii="Segoe UI" w:hAnsi="Segoe UI" w:cs="Segoe UI"/>
          <w:color w:val="000000"/>
        </w:rPr>
        <w:t xml:space="preserve"> dodavatel výslovně prohlašuje, že je obeznámen a souhlasí se zveřejněním smluvních podmínek obsažených v této smlouvě v rozsahu a za podmínek vyplývajících z příslušných právních předpisů, zejména zákona č. 106/1999 Sb., o svobodném přístupu k informací</w:t>
      </w:r>
      <w:r>
        <w:rPr>
          <w:rFonts w:ascii="Segoe UI" w:hAnsi="Segoe UI" w:cs="Segoe UI"/>
          <w:color w:val="000000"/>
        </w:rPr>
        <w:t>m, ve znění pozdějších předpisů.</w:t>
      </w:r>
    </w:p>
    <w:p w14:paraId="5B819828" w14:textId="1FCC8CBF" w:rsidR="00685C54" w:rsidRPr="007F7B24" w:rsidRDefault="00EB2F86" w:rsidP="00705392">
      <w:pPr>
        <w:pStyle w:val="Odstavecseseznamem"/>
        <w:numPr>
          <w:ilvl w:val="0"/>
          <w:numId w:val="10"/>
        </w:numPr>
        <w:spacing w:after="120" w:line="240" w:lineRule="auto"/>
        <w:ind w:left="284" w:hanging="284"/>
        <w:contextualSpacing w:val="0"/>
        <w:jc w:val="both"/>
        <w:rPr>
          <w:rFonts w:ascii="Segoe UI" w:hAnsi="Segoe UI" w:cs="Segoe UI"/>
          <w:color w:val="000000"/>
        </w:rPr>
      </w:pPr>
      <w:r w:rsidRPr="007F7B24">
        <w:rPr>
          <w:rFonts w:ascii="Segoe UI" w:hAnsi="Segoe UI" w:cs="Segoe UI"/>
          <w:color w:val="000000"/>
        </w:rPr>
        <w:t xml:space="preserve">Smluvní strany shodně prohlašují, že si </w:t>
      </w:r>
      <w:r w:rsidR="00094B45">
        <w:rPr>
          <w:rFonts w:ascii="Segoe UI" w:hAnsi="Segoe UI" w:cs="Segoe UI"/>
          <w:color w:val="000000"/>
        </w:rPr>
        <w:t>s</w:t>
      </w:r>
      <w:r w:rsidRPr="007F7B24">
        <w:rPr>
          <w:rFonts w:ascii="Segoe UI" w:hAnsi="Segoe UI" w:cs="Segoe UI"/>
          <w:color w:val="000000"/>
        </w:rPr>
        <w:t>mlouvu přečetly, jejímu obsahu rozumí a odpovídá jejích pravé a svobodné vůli. Na důkaz toho připojují své podpisy.</w:t>
      </w:r>
    </w:p>
    <w:p w14:paraId="4AE48F12" w14:textId="77777777" w:rsidR="0027475D" w:rsidRDefault="0027475D" w:rsidP="00CE2DBD">
      <w:pPr>
        <w:tabs>
          <w:tab w:val="left" w:pos="426"/>
        </w:tabs>
        <w:spacing w:after="0" w:line="240" w:lineRule="auto"/>
        <w:jc w:val="both"/>
        <w:rPr>
          <w:rFonts w:ascii="Segoe UI" w:eastAsia="Calibri" w:hAnsi="Segoe UI" w:cs="Segoe UI"/>
          <w:color w:val="000000"/>
        </w:rPr>
      </w:pPr>
    </w:p>
    <w:p w14:paraId="456C74B9" w14:textId="77777777" w:rsidR="009E6825" w:rsidRDefault="009E6825" w:rsidP="00CE2DBD">
      <w:pPr>
        <w:tabs>
          <w:tab w:val="left" w:pos="426"/>
        </w:tabs>
        <w:spacing w:after="0" w:line="240" w:lineRule="auto"/>
        <w:jc w:val="both"/>
        <w:rPr>
          <w:rFonts w:ascii="Segoe UI" w:eastAsia="Calibri" w:hAnsi="Segoe UI" w:cs="Segoe UI"/>
          <w:color w:val="000000"/>
        </w:rPr>
      </w:pPr>
    </w:p>
    <w:p w14:paraId="6CC6A98E" w14:textId="77777777" w:rsidR="009E6825" w:rsidRDefault="009E6825" w:rsidP="00CE2DBD">
      <w:pPr>
        <w:tabs>
          <w:tab w:val="left" w:pos="426"/>
        </w:tabs>
        <w:spacing w:after="0" w:line="240" w:lineRule="auto"/>
        <w:jc w:val="both"/>
        <w:rPr>
          <w:rFonts w:ascii="Segoe UI" w:eastAsia="Calibri" w:hAnsi="Segoe UI" w:cs="Segoe UI"/>
          <w:color w:val="000000"/>
        </w:rPr>
      </w:pPr>
    </w:p>
    <w:p w14:paraId="1C63B050" w14:textId="77777777" w:rsidR="009E6825" w:rsidRDefault="009E6825" w:rsidP="00CE2DBD">
      <w:pPr>
        <w:tabs>
          <w:tab w:val="left" w:pos="426"/>
        </w:tabs>
        <w:spacing w:after="0" w:line="240" w:lineRule="auto"/>
        <w:jc w:val="both"/>
        <w:rPr>
          <w:rFonts w:ascii="Segoe UI" w:eastAsia="Calibri" w:hAnsi="Segoe UI" w:cs="Segoe UI"/>
          <w:color w:val="000000"/>
        </w:rPr>
      </w:pPr>
    </w:p>
    <w:p w14:paraId="376FACFA" w14:textId="77777777" w:rsidR="009E6825" w:rsidRDefault="009E6825" w:rsidP="00CE2DBD">
      <w:pPr>
        <w:tabs>
          <w:tab w:val="left" w:pos="426"/>
        </w:tabs>
        <w:spacing w:after="0" w:line="240" w:lineRule="auto"/>
        <w:jc w:val="both"/>
        <w:rPr>
          <w:rFonts w:ascii="Segoe UI" w:eastAsia="Calibri" w:hAnsi="Segoe UI" w:cs="Segoe UI"/>
          <w:color w:val="000000"/>
        </w:rPr>
      </w:pPr>
    </w:p>
    <w:p w14:paraId="524BCA56" w14:textId="77777777" w:rsidR="009E6825" w:rsidRDefault="009E6825" w:rsidP="00CE2DBD">
      <w:pPr>
        <w:tabs>
          <w:tab w:val="left" w:pos="426"/>
        </w:tabs>
        <w:spacing w:after="0" w:line="240" w:lineRule="auto"/>
        <w:jc w:val="both"/>
        <w:rPr>
          <w:rFonts w:ascii="Segoe UI" w:eastAsia="Calibri" w:hAnsi="Segoe UI" w:cs="Segoe UI"/>
          <w:color w:val="000000"/>
        </w:rPr>
      </w:pPr>
    </w:p>
    <w:p w14:paraId="3D517BEF" w14:textId="77777777" w:rsidR="0027475D" w:rsidRDefault="00F37B66" w:rsidP="00CE2DBD">
      <w:pPr>
        <w:tabs>
          <w:tab w:val="left" w:pos="426"/>
        </w:tabs>
        <w:spacing w:after="0" w:line="240" w:lineRule="auto"/>
        <w:jc w:val="both"/>
        <w:rPr>
          <w:rFonts w:ascii="Segoe UI" w:eastAsia="Calibri" w:hAnsi="Segoe UI" w:cs="Segoe UI"/>
          <w:color w:val="000000"/>
        </w:rPr>
      </w:pPr>
      <w:r w:rsidRPr="007F7B24">
        <w:rPr>
          <w:rFonts w:ascii="Segoe UI" w:eastAsia="Calibri" w:hAnsi="Segoe UI" w:cs="Segoe UI"/>
          <w:color w:val="000000"/>
        </w:rPr>
        <w:t xml:space="preserve">Přílohy </w:t>
      </w:r>
      <w:r w:rsidR="00E61C42" w:rsidRPr="007F7B24">
        <w:rPr>
          <w:rFonts w:ascii="Segoe UI" w:eastAsia="Calibri" w:hAnsi="Segoe UI" w:cs="Segoe UI"/>
          <w:color w:val="000000"/>
        </w:rPr>
        <w:t>S</w:t>
      </w:r>
      <w:r w:rsidRPr="007F7B24">
        <w:rPr>
          <w:rFonts w:ascii="Segoe UI" w:eastAsia="Calibri" w:hAnsi="Segoe UI" w:cs="Segoe UI"/>
          <w:color w:val="000000"/>
        </w:rPr>
        <w:t>mlouvy:</w:t>
      </w:r>
      <w:r w:rsidR="00CE2DBD" w:rsidRPr="007F7B24">
        <w:rPr>
          <w:rFonts w:ascii="Segoe UI" w:eastAsia="Calibri" w:hAnsi="Segoe UI" w:cs="Segoe UI"/>
          <w:color w:val="000000"/>
        </w:rPr>
        <w:t xml:space="preserve"> </w:t>
      </w:r>
    </w:p>
    <w:p w14:paraId="5224D54C" w14:textId="7A0C43DB" w:rsidR="00CE2DBD" w:rsidRPr="007F7B24" w:rsidRDefault="00CE2DBD" w:rsidP="00CE2DBD">
      <w:pPr>
        <w:tabs>
          <w:tab w:val="left" w:pos="426"/>
        </w:tabs>
        <w:spacing w:after="0" w:line="240" w:lineRule="auto"/>
        <w:jc w:val="both"/>
        <w:rPr>
          <w:rFonts w:ascii="Segoe UI" w:eastAsia="Calibri" w:hAnsi="Segoe UI" w:cs="Segoe UI"/>
          <w:color w:val="000000"/>
        </w:rPr>
      </w:pPr>
      <w:r w:rsidRPr="00ED17DB">
        <w:rPr>
          <w:rFonts w:ascii="Segoe UI" w:eastAsia="Calibri" w:hAnsi="Segoe UI" w:cs="Segoe UI"/>
          <w:b/>
          <w:color w:val="000000"/>
        </w:rPr>
        <w:t>p</w:t>
      </w:r>
      <w:r w:rsidR="00F37B66" w:rsidRPr="00ED17DB">
        <w:rPr>
          <w:rFonts w:ascii="Segoe UI" w:eastAsia="Calibri" w:hAnsi="Segoe UI" w:cs="Segoe UI"/>
          <w:b/>
          <w:color w:val="000000"/>
        </w:rPr>
        <w:t>říloha č. 1 –</w:t>
      </w:r>
      <w:r w:rsidR="001F72D3" w:rsidRPr="00ED17DB">
        <w:rPr>
          <w:rFonts w:ascii="Segoe UI" w:eastAsia="Calibri" w:hAnsi="Segoe UI" w:cs="Segoe UI"/>
          <w:b/>
          <w:color w:val="000000"/>
        </w:rPr>
        <w:t xml:space="preserve"> Cenová nabídka</w:t>
      </w:r>
      <w:r w:rsidRPr="007F7B24">
        <w:rPr>
          <w:rFonts w:ascii="Segoe UI" w:eastAsia="Calibri" w:hAnsi="Segoe UI" w:cs="Segoe UI"/>
          <w:color w:val="000000"/>
        </w:rPr>
        <w:t xml:space="preserve">, </w:t>
      </w:r>
    </w:p>
    <w:p w14:paraId="1E88D79B" w14:textId="376258BB" w:rsidR="008D4E68" w:rsidRPr="007F7B24" w:rsidRDefault="00CE2DBD" w:rsidP="00CE2DBD">
      <w:pPr>
        <w:tabs>
          <w:tab w:val="left" w:pos="426"/>
        </w:tabs>
        <w:spacing w:after="0" w:line="240" w:lineRule="auto"/>
        <w:jc w:val="both"/>
        <w:rPr>
          <w:rFonts w:ascii="Segoe UI" w:eastAsia="Calibri" w:hAnsi="Segoe UI" w:cs="Segoe UI"/>
          <w:color w:val="000000"/>
        </w:rPr>
      </w:pPr>
      <w:r w:rsidRPr="007F7B24">
        <w:rPr>
          <w:rFonts w:ascii="Segoe UI" w:eastAsia="Calibri" w:hAnsi="Segoe UI" w:cs="Segoe UI"/>
          <w:color w:val="000000"/>
        </w:rPr>
        <w:t>p</w:t>
      </w:r>
      <w:r w:rsidR="008C2089" w:rsidRPr="007F7B24">
        <w:rPr>
          <w:rFonts w:ascii="Segoe UI" w:eastAsia="Calibri" w:hAnsi="Segoe UI" w:cs="Segoe UI"/>
          <w:color w:val="000000"/>
        </w:rPr>
        <w:t xml:space="preserve">říloha č. 2 – </w:t>
      </w:r>
      <w:r w:rsidR="00727577">
        <w:rPr>
          <w:rFonts w:ascii="Segoe UI" w:eastAsia="Calibri" w:hAnsi="Segoe UI" w:cs="Segoe UI"/>
          <w:color w:val="000000"/>
        </w:rPr>
        <w:t>Seznam poddovatelů (je-li relevantní)</w:t>
      </w:r>
      <w:r w:rsidR="00DE277B">
        <w:rPr>
          <w:rFonts w:ascii="Segoe UI" w:eastAsia="Calibri" w:hAnsi="Segoe UI" w:cs="Segoe UI"/>
          <w:color w:val="000000"/>
        </w:rPr>
        <w:t>.</w:t>
      </w:r>
    </w:p>
    <w:p w14:paraId="2A261D88" w14:textId="77777777" w:rsidR="00CE2DBD" w:rsidRPr="007F7B24" w:rsidRDefault="00CE2DBD" w:rsidP="005719C6">
      <w:pPr>
        <w:widowControl w:val="0"/>
        <w:tabs>
          <w:tab w:val="left" w:pos="5529"/>
        </w:tabs>
        <w:spacing w:after="0" w:line="240" w:lineRule="atLeast"/>
        <w:jc w:val="both"/>
        <w:rPr>
          <w:rFonts w:ascii="Segoe UI" w:eastAsia="Times New Roman" w:hAnsi="Segoe UI" w:cs="Segoe UI"/>
          <w:lang w:eastAsia="cs-CZ"/>
        </w:rPr>
      </w:pPr>
    </w:p>
    <w:p w14:paraId="1C9DE4A2" w14:textId="77777777" w:rsidR="007F7B24" w:rsidRDefault="007F7B24" w:rsidP="00CE2DBD">
      <w:pPr>
        <w:widowControl w:val="0"/>
        <w:tabs>
          <w:tab w:val="left" w:pos="5529"/>
        </w:tabs>
        <w:spacing w:after="0" w:line="240" w:lineRule="auto"/>
        <w:jc w:val="both"/>
        <w:rPr>
          <w:rFonts w:ascii="Segoe UI" w:eastAsia="Times New Roman" w:hAnsi="Segoe UI" w:cs="Segoe UI"/>
          <w:lang w:eastAsia="cs-CZ"/>
        </w:rPr>
      </w:pPr>
    </w:p>
    <w:p w14:paraId="52F2DE11" w14:textId="77777777" w:rsidR="0027475D" w:rsidRDefault="0027475D" w:rsidP="00CE2DBD">
      <w:pPr>
        <w:widowControl w:val="0"/>
        <w:tabs>
          <w:tab w:val="left" w:pos="5529"/>
        </w:tabs>
        <w:spacing w:after="0" w:line="240" w:lineRule="auto"/>
        <w:jc w:val="both"/>
        <w:rPr>
          <w:rFonts w:ascii="Segoe UI" w:eastAsia="Times New Roman" w:hAnsi="Segoe UI" w:cs="Segoe UI"/>
          <w:lang w:eastAsia="cs-CZ"/>
        </w:rPr>
      </w:pPr>
    </w:p>
    <w:p w14:paraId="6F9D4968" w14:textId="2509F581" w:rsidR="00CE2DBD" w:rsidRPr="007F7B24" w:rsidRDefault="00063EAA" w:rsidP="00CE2DBD">
      <w:pPr>
        <w:widowControl w:val="0"/>
        <w:tabs>
          <w:tab w:val="left" w:pos="5529"/>
        </w:tabs>
        <w:spacing w:after="0" w:line="240" w:lineRule="auto"/>
        <w:jc w:val="both"/>
        <w:rPr>
          <w:rFonts w:ascii="Segoe UI" w:eastAsia="Times New Roman" w:hAnsi="Segoe UI" w:cs="Segoe UI"/>
          <w:lang w:eastAsia="cs-CZ"/>
        </w:rPr>
      </w:pPr>
      <w:r w:rsidRPr="007F7B24">
        <w:rPr>
          <w:rFonts w:ascii="Segoe UI" w:eastAsia="Times New Roman" w:hAnsi="Segoe UI" w:cs="Segoe UI"/>
          <w:lang w:eastAsia="cs-CZ"/>
        </w:rPr>
        <w:t>V</w:t>
      </w:r>
      <w:r w:rsidR="00F96216" w:rsidRPr="007F7B24">
        <w:rPr>
          <w:rFonts w:ascii="Segoe UI" w:eastAsia="Times New Roman" w:hAnsi="Segoe UI" w:cs="Segoe UI"/>
          <w:lang w:eastAsia="cs-CZ"/>
        </w:rPr>
        <w:t> Havlíčkově Brodě</w:t>
      </w:r>
      <w:r w:rsidRPr="007F7B24">
        <w:rPr>
          <w:rFonts w:ascii="Segoe UI" w:eastAsia="Times New Roman" w:hAnsi="Segoe UI" w:cs="Segoe UI"/>
          <w:lang w:eastAsia="cs-CZ"/>
        </w:rPr>
        <w:t xml:space="preserve"> </w:t>
      </w:r>
      <w:r w:rsidR="00F37B66" w:rsidRPr="007F7B24">
        <w:rPr>
          <w:rFonts w:ascii="Segoe UI" w:eastAsia="Times New Roman" w:hAnsi="Segoe UI" w:cs="Segoe UI"/>
          <w:lang w:eastAsia="cs-CZ"/>
        </w:rPr>
        <w:tab/>
        <w:t>V</w:t>
      </w:r>
      <w:r w:rsidR="00A8525A" w:rsidRPr="007F7B24">
        <w:rPr>
          <w:rFonts w:ascii="Segoe UI" w:eastAsia="Times New Roman" w:hAnsi="Segoe UI" w:cs="Segoe UI"/>
          <w:lang w:eastAsia="cs-CZ"/>
        </w:rPr>
        <w:t>………………………………</w:t>
      </w:r>
    </w:p>
    <w:p w14:paraId="476F8714" w14:textId="77777777" w:rsidR="007F7B24" w:rsidRDefault="007F7B24" w:rsidP="005719C6">
      <w:pPr>
        <w:widowControl w:val="0"/>
        <w:tabs>
          <w:tab w:val="left" w:pos="5529"/>
        </w:tabs>
        <w:spacing w:after="0" w:line="240" w:lineRule="atLeast"/>
        <w:jc w:val="both"/>
        <w:rPr>
          <w:rFonts w:ascii="Segoe UI" w:eastAsia="Times New Roman" w:hAnsi="Segoe UI" w:cs="Segoe UI"/>
          <w:lang w:eastAsia="cs-CZ"/>
        </w:rPr>
      </w:pPr>
    </w:p>
    <w:p w14:paraId="3345F276" w14:textId="16BE4965" w:rsidR="00F37B66" w:rsidRPr="007F7B24" w:rsidRDefault="005719C6" w:rsidP="005719C6">
      <w:pPr>
        <w:widowControl w:val="0"/>
        <w:tabs>
          <w:tab w:val="left" w:pos="5529"/>
        </w:tabs>
        <w:spacing w:after="0" w:line="240" w:lineRule="atLeast"/>
        <w:jc w:val="both"/>
        <w:rPr>
          <w:rFonts w:ascii="Segoe UI" w:eastAsia="Times New Roman" w:hAnsi="Segoe UI" w:cs="Segoe UI"/>
          <w:lang w:eastAsia="cs-CZ"/>
        </w:rPr>
      </w:pPr>
      <w:r w:rsidRPr="007F7B24">
        <w:rPr>
          <w:rFonts w:ascii="Segoe UI" w:eastAsia="Times New Roman" w:hAnsi="Segoe UI" w:cs="Segoe UI"/>
          <w:lang w:eastAsia="cs-CZ"/>
        </w:rPr>
        <w:t>Kupující:</w:t>
      </w:r>
      <w:r w:rsidRPr="007F7B24">
        <w:rPr>
          <w:rFonts w:ascii="Segoe UI" w:eastAsia="Times New Roman" w:hAnsi="Segoe UI" w:cs="Segoe UI"/>
          <w:lang w:eastAsia="cs-CZ"/>
        </w:rPr>
        <w:tab/>
        <w:t>Prodávající:</w:t>
      </w:r>
      <w:r w:rsidRPr="007F7B24">
        <w:rPr>
          <w:rFonts w:ascii="Segoe UI" w:eastAsia="Times New Roman" w:hAnsi="Segoe UI" w:cs="Segoe UI"/>
          <w:lang w:eastAsia="cs-CZ"/>
        </w:rPr>
        <w:tab/>
      </w:r>
      <w:r w:rsidRPr="007F7B24">
        <w:rPr>
          <w:rFonts w:ascii="Segoe UI" w:eastAsia="Times New Roman" w:hAnsi="Segoe UI" w:cs="Segoe UI"/>
          <w:lang w:eastAsia="cs-CZ"/>
        </w:rPr>
        <w:tab/>
      </w:r>
    </w:p>
    <w:p w14:paraId="057EE17E" w14:textId="77777777" w:rsidR="00CE2DBD" w:rsidRPr="007F7B24" w:rsidRDefault="00CE2DBD" w:rsidP="005719C6">
      <w:pPr>
        <w:widowControl w:val="0"/>
        <w:tabs>
          <w:tab w:val="left" w:pos="5529"/>
        </w:tabs>
        <w:spacing w:after="0" w:line="240" w:lineRule="atLeast"/>
        <w:jc w:val="both"/>
        <w:rPr>
          <w:rFonts w:ascii="Segoe UI" w:eastAsia="Times New Roman" w:hAnsi="Segoe UI" w:cs="Segoe UI"/>
          <w:lang w:eastAsia="cs-CZ"/>
        </w:rPr>
      </w:pPr>
    </w:p>
    <w:p w14:paraId="72C31F18" w14:textId="77777777" w:rsidR="00CE2DBD" w:rsidRPr="007F7B24" w:rsidRDefault="00CE2DBD" w:rsidP="005719C6">
      <w:pPr>
        <w:widowControl w:val="0"/>
        <w:tabs>
          <w:tab w:val="left" w:pos="5529"/>
        </w:tabs>
        <w:spacing w:after="0" w:line="240" w:lineRule="atLeast"/>
        <w:jc w:val="both"/>
        <w:rPr>
          <w:rFonts w:ascii="Segoe UI" w:eastAsia="Times New Roman" w:hAnsi="Segoe UI" w:cs="Segoe UI"/>
          <w:lang w:eastAsia="cs-CZ"/>
        </w:rPr>
      </w:pPr>
    </w:p>
    <w:p w14:paraId="2D40FCA2" w14:textId="77777777" w:rsidR="00CE2DBD" w:rsidRDefault="00CE2DBD" w:rsidP="005719C6">
      <w:pPr>
        <w:widowControl w:val="0"/>
        <w:tabs>
          <w:tab w:val="left" w:pos="5529"/>
        </w:tabs>
        <w:spacing w:after="0" w:line="240" w:lineRule="atLeast"/>
        <w:jc w:val="both"/>
        <w:rPr>
          <w:rFonts w:ascii="Segoe UI" w:eastAsia="Times New Roman" w:hAnsi="Segoe UI" w:cs="Segoe UI"/>
          <w:lang w:eastAsia="cs-CZ"/>
        </w:rPr>
      </w:pPr>
    </w:p>
    <w:p w14:paraId="229BA0AB" w14:textId="77777777" w:rsidR="007F7B24" w:rsidRPr="007F7B24" w:rsidRDefault="007F7B24" w:rsidP="005719C6">
      <w:pPr>
        <w:widowControl w:val="0"/>
        <w:tabs>
          <w:tab w:val="left" w:pos="5529"/>
        </w:tabs>
        <w:spacing w:after="0" w:line="240" w:lineRule="atLeast"/>
        <w:jc w:val="both"/>
        <w:rPr>
          <w:rFonts w:ascii="Segoe UI" w:eastAsia="Times New Roman" w:hAnsi="Segoe UI" w:cs="Segoe UI"/>
          <w:lang w:eastAsia="cs-CZ"/>
        </w:rPr>
      </w:pPr>
    </w:p>
    <w:p w14:paraId="1D73551D" w14:textId="3B002501" w:rsidR="00F37B66" w:rsidRPr="007F7B24" w:rsidRDefault="00F37B66" w:rsidP="005719C6">
      <w:pPr>
        <w:widowControl w:val="0"/>
        <w:tabs>
          <w:tab w:val="left" w:pos="5529"/>
        </w:tabs>
        <w:spacing w:after="0" w:line="240" w:lineRule="atLeast"/>
        <w:jc w:val="both"/>
        <w:rPr>
          <w:rFonts w:ascii="Segoe UI" w:eastAsia="Times New Roman" w:hAnsi="Segoe UI" w:cs="Segoe UI"/>
          <w:lang w:eastAsia="cs-CZ"/>
        </w:rPr>
      </w:pPr>
      <w:r w:rsidRPr="007F7B24">
        <w:rPr>
          <w:rFonts w:ascii="Segoe UI" w:eastAsia="Times New Roman" w:hAnsi="Segoe UI" w:cs="Segoe UI"/>
          <w:lang w:eastAsia="cs-CZ"/>
        </w:rPr>
        <w:t>…………………………………………….</w:t>
      </w:r>
      <w:r w:rsidRPr="007F7B24">
        <w:rPr>
          <w:rFonts w:ascii="Segoe UI" w:eastAsia="Times New Roman" w:hAnsi="Segoe UI" w:cs="Segoe UI"/>
          <w:lang w:eastAsia="cs-CZ"/>
        </w:rPr>
        <w:tab/>
        <w:t>………………………………………..</w:t>
      </w:r>
    </w:p>
    <w:p w14:paraId="288EDB2D" w14:textId="764120E8" w:rsidR="00063EAA" w:rsidRPr="007F7B24" w:rsidRDefault="000B2BD1" w:rsidP="005719C6">
      <w:pPr>
        <w:widowControl w:val="0"/>
        <w:tabs>
          <w:tab w:val="left" w:pos="5529"/>
        </w:tabs>
        <w:spacing w:after="0" w:line="240" w:lineRule="atLeast"/>
        <w:jc w:val="both"/>
        <w:rPr>
          <w:rFonts w:ascii="Segoe UI" w:eastAsia="Times New Roman" w:hAnsi="Segoe UI" w:cs="Segoe UI"/>
          <w:lang w:eastAsia="cs-CZ"/>
        </w:rPr>
      </w:pPr>
      <w:r w:rsidRPr="007F7B24">
        <w:rPr>
          <w:rFonts w:ascii="Segoe UI" w:eastAsia="Times New Roman" w:hAnsi="Segoe UI" w:cs="Segoe UI"/>
          <w:lang w:eastAsia="cs-CZ"/>
        </w:rPr>
        <w:t>Mgr. David Rezničenko, MHA</w:t>
      </w:r>
      <w:r w:rsidR="00063EAA" w:rsidRPr="007F7B24">
        <w:rPr>
          <w:rFonts w:ascii="Segoe UI" w:eastAsia="Times New Roman" w:hAnsi="Segoe UI" w:cs="Segoe UI"/>
          <w:lang w:eastAsia="cs-CZ"/>
        </w:rPr>
        <w:tab/>
      </w:r>
      <w:r w:rsidR="00063EAA" w:rsidRPr="007F7B24">
        <w:rPr>
          <w:rFonts w:ascii="Segoe UI" w:eastAsia="Times New Roman" w:hAnsi="Segoe UI" w:cs="Segoe UI"/>
          <w:lang w:eastAsia="cs-CZ"/>
        </w:rPr>
        <w:tab/>
      </w:r>
    </w:p>
    <w:p w14:paraId="3481F618" w14:textId="529B53D8" w:rsidR="000B2BD1" w:rsidRPr="007F7B24" w:rsidRDefault="000B2BD1" w:rsidP="005719C6">
      <w:pPr>
        <w:widowControl w:val="0"/>
        <w:tabs>
          <w:tab w:val="left" w:pos="5529"/>
        </w:tabs>
        <w:spacing w:after="0" w:line="240" w:lineRule="atLeast"/>
        <w:jc w:val="both"/>
        <w:rPr>
          <w:rFonts w:ascii="Segoe UI" w:eastAsia="Times New Roman" w:hAnsi="Segoe UI" w:cs="Segoe UI"/>
          <w:lang w:eastAsia="cs-CZ"/>
        </w:rPr>
      </w:pPr>
      <w:r w:rsidRPr="007F7B24">
        <w:rPr>
          <w:rFonts w:ascii="Segoe UI" w:eastAsia="Times New Roman" w:hAnsi="Segoe UI" w:cs="Segoe UI"/>
          <w:lang w:eastAsia="cs-CZ"/>
        </w:rPr>
        <w:t>ředitel</w:t>
      </w:r>
    </w:p>
    <w:p w14:paraId="49574D10" w14:textId="77777777" w:rsidR="000B2BD1" w:rsidRPr="007F7B24" w:rsidRDefault="000B2BD1" w:rsidP="005719C6">
      <w:pPr>
        <w:widowControl w:val="0"/>
        <w:tabs>
          <w:tab w:val="left" w:pos="5529"/>
        </w:tabs>
        <w:spacing w:after="0" w:line="240" w:lineRule="atLeast"/>
        <w:jc w:val="both"/>
        <w:rPr>
          <w:rFonts w:ascii="Segoe UI" w:eastAsia="Times New Roman" w:hAnsi="Segoe UI" w:cs="Segoe UI"/>
          <w:lang w:eastAsia="cs-CZ"/>
        </w:rPr>
      </w:pPr>
      <w:r w:rsidRPr="007F7B24">
        <w:rPr>
          <w:rFonts w:ascii="Segoe UI" w:eastAsia="Times New Roman" w:hAnsi="Segoe UI" w:cs="Segoe UI"/>
          <w:lang w:eastAsia="cs-CZ"/>
        </w:rPr>
        <w:t xml:space="preserve">za Nemocnici Havlíčkův Brod, </w:t>
      </w:r>
    </w:p>
    <w:p w14:paraId="3BF2A20D" w14:textId="77777777" w:rsidR="00ED17DB" w:rsidRDefault="000B2BD1" w:rsidP="00386FFB">
      <w:pPr>
        <w:widowControl w:val="0"/>
        <w:tabs>
          <w:tab w:val="left" w:pos="5529"/>
        </w:tabs>
        <w:spacing w:after="0" w:line="240" w:lineRule="atLeast"/>
        <w:jc w:val="both"/>
        <w:rPr>
          <w:rFonts w:ascii="Segoe UI" w:eastAsia="Times New Roman" w:hAnsi="Segoe UI" w:cs="Segoe UI"/>
          <w:lang w:eastAsia="cs-CZ"/>
        </w:rPr>
      </w:pPr>
      <w:r w:rsidRPr="007F7B24">
        <w:rPr>
          <w:rFonts w:ascii="Segoe UI" w:eastAsia="Times New Roman" w:hAnsi="Segoe UI" w:cs="Segoe UI"/>
          <w:lang w:eastAsia="cs-CZ"/>
        </w:rPr>
        <w:t xml:space="preserve">příspěvkovou organizaci </w:t>
      </w:r>
    </w:p>
    <w:p w14:paraId="34C89E42"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0F6C2192"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42509E7A"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29DC9041"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0D96D09A"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6DCD6641"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7BD8C24C"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45A2D306"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128658EF"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470E94CD"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156F5D5C"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6C5D4093"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50834368"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56BDDE4C"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4D05EA91"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77049829"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064E54C9"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0617481D"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463630A4"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27F4CE95"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75A5FD26"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7BED7E88"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611C1E9E"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0ECF6CF1"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46930F59"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12C0B335"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103CAB07" w14:textId="77777777" w:rsidR="00ED17DB" w:rsidRDefault="00ED17DB" w:rsidP="00386FFB">
      <w:pPr>
        <w:widowControl w:val="0"/>
        <w:tabs>
          <w:tab w:val="left" w:pos="5529"/>
        </w:tabs>
        <w:spacing w:after="0" w:line="240" w:lineRule="atLeast"/>
        <w:jc w:val="both"/>
        <w:rPr>
          <w:rFonts w:ascii="Segoe UI" w:eastAsia="Times New Roman" w:hAnsi="Segoe UI" w:cs="Segoe UI"/>
          <w:lang w:eastAsia="cs-CZ"/>
        </w:rPr>
      </w:pPr>
    </w:p>
    <w:p w14:paraId="581577DB" w14:textId="0EE59D1C" w:rsidR="005719C6" w:rsidRPr="00386FFB" w:rsidRDefault="00063EAA" w:rsidP="00386FFB">
      <w:pPr>
        <w:widowControl w:val="0"/>
        <w:tabs>
          <w:tab w:val="left" w:pos="5529"/>
        </w:tabs>
        <w:spacing w:after="0" w:line="240" w:lineRule="atLeast"/>
        <w:jc w:val="both"/>
        <w:rPr>
          <w:rFonts w:ascii="Segoe UI" w:eastAsia="Times New Roman" w:hAnsi="Segoe UI" w:cs="Segoe UI"/>
          <w:lang w:eastAsia="cs-CZ"/>
        </w:rPr>
      </w:pPr>
      <w:r w:rsidRPr="007F7B24">
        <w:rPr>
          <w:rFonts w:ascii="Segoe UI" w:eastAsia="Times New Roman" w:hAnsi="Segoe UI" w:cs="Segoe UI"/>
          <w:lang w:eastAsia="cs-CZ"/>
        </w:rPr>
        <w:tab/>
      </w:r>
    </w:p>
    <w:sectPr w:rsidR="005719C6" w:rsidRPr="00386FFB" w:rsidSect="00653FF7">
      <w:footerReference w:type="default" r:id="rId10"/>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E46F9" w14:textId="77777777" w:rsidR="00E92B22" w:rsidRDefault="00E92B22" w:rsidP="00090F5B">
      <w:pPr>
        <w:spacing w:after="0" w:line="240" w:lineRule="auto"/>
      </w:pPr>
      <w:r>
        <w:separator/>
      </w:r>
    </w:p>
  </w:endnote>
  <w:endnote w:type="continuationSeparator" w:id="0">
    <w:p w14:paraId="02879C03" w14:textId="77777777" w:rsidR="00E92B22" w:rsidRDefault="00E92B22" w:rsidP="00090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13156"/>
      <w:docPartObj>
        <w:docPartGallery w:val="Page Numbers (Bottom of Page)"/>
        <w:docPartUnique/>
      </w:docPartObj>
    </w:sdtPr>
    <w:sdtEndPr/>
    <w:sdtContent>
      <w:p w14:paraId="3D63A51D" w14:textId="1AAABE11" w:rsidR="00E92B22" w:rsidRDefault="00E92B22">
        <w:pPr>
          <w:pStyle w:val="Zpat"/>
          <w:jc w:val="center"/>
        </w:pPr>
        <w:r>
          <w:t xml:space="preserve">strana </w:t>
        </w:r>
        <w:r>
          <w:rPr>
            <w:noProof/>
          </w:rPr>
          <w:fldChar w:fldCharType="begin"/>
        </w:r>
        <w:r>
          <w:rPr>
            <w:noProof/>
          </w:rPr>
          <w:instrText>PAGE   \* MERGEFORMAT</w:instrText>
        </w:r>
        <w:r>
          <w:rPr>
            <w:noProof/>
          </w:rPr>
          <w:fldChar w:fldCharType="separate"/>
        </w:r>
        <w:r w:rsidR="008B2935">
          <w:rPr>
            <w:noProof/>
          </w:rPr>
          <w:t>4</w:t>
        </w:r>
        <w:r>
          <w:rPr>
            <w:noProof/>
          </w:rPr>
          <w:fldChar w:fldCharType="end"/>
        </w:r>
      </w:p>
    </w:sdtContent>
  </w:sdt>
  <w:p w14:paraId="32C218F6" w14:textId="77777777" w:rsidR="00E92B22" w:rsidRDefault="00E92B2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75627" w14:textId="77777777" w:rsidR="00E92B22" w:rsidRDefault="00E92B22" w:rsidP="00090F5B">
      <w:pPr>
        <w:spacing w:after="0" w:line="240" w:lineRule="auto"/>
      </w:pPr>
      <w:r>
        <w:separator/>
      </w:r>
    </w:p>
  </w:footnote>
  <w:footnote w:type="continuationSeparator" w:id="0">
    <w:p w14:paraId="4AA2315F" w14:textId="77777777" w:rsidR="00E92B22" w:rsidRDefault="00E92B22" w:rsidP="00090F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lvl w:ilvl="0">
      <w:start w:val="1"/>
      <w:numFmt w:val="decimal"/>
      <w:lvlText w:val="%1."/>
      <w:lvlJc w:val="left"/>
      <w:pPr>
        <w:tabs>
          <w:tab w:val="num" w:pos="720"/>
        </w:tabs>
        <w:ind w:left="720" w:hanging="360"/>
      </w:pPr>
      <w:rPr>
        <w:rFonts w:cs="Times New Roman" w:hint="default"/>
        <w:lang w:val="x-none"/>
      </w:rPr>
    </w:lvl>
  </w:abstractNum>
  <w:abstractNum w:abstractNumId="1" w15:restartNumberingAfterBreak="0">
    <w:nsid w:val="00000006"/>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2" w15:restartNumberingAfterBreak="0">
    <w:nsid w:val="00000008"/>
    <w:multiLevelType w:val="singleLevel"/>
    <w:tmpl w:val="41523DEE"/>
    <w:name w:val="WW8Num9"/>
    <w:lvl w:ilvl="0">
      <w:start w:val="1"/>
      <w:numFmt w:val="decimal"/>
      <w:lvlText w:val="%1."/>
      <w:lvlJc w:val="left"/>
      <w:pPr>
        <w:tabs>
          <w:tab w:val="num" w:pos="0"/>
        </w:tabs>
        <w:ind w:left="360" w:hanging="360"/>
      </w:pPr>
      <w:rPr>
        <w:rFonts w:cs="Times New Roman" w:hint="default"/>
        <w:b w:val="0"/>
      </w:rPr>
    </w:lvl>
  </w:abstractNum>
  <w:abstractNum w:abstractNumId="3" w15:restartNumberingAfterBreak="0">
    <w:nsid w:val="00000009"/>
    <w:multiLevelType w:val="singleLevel"/>
    <w:tmpl w:val="00000009"/>
    <w:name w:val="WW8Num11"/>
    <w:lvl w:ilvl="0">
      <w:start w:val="1"/>
      <w:numFmt w:val="lowerLetter"/>
      <w:lvlText w:val="%1)"/>
      <w:lvlJc w:val="left"/>
      <w:pPr>
        <w:tabs>
          <w:tab w:val="num" w:pos="0"/>
        </w:tabs>
        <w:ind w:left="720" w:hanging="360"/>
      </w:pPr>
    </w:lvl>
  </w:abstractNum>
  <w:abstractNum w:abstractNumId="4" w15:restartNumberingAfterBreak="0">
    <w:nsid w:val="0000000A"/>
    <w:multiLevelType w:val="multilevel"/>
    <w:tmpl w:val="2B4685AE"/>
    <w:name w:val="WW8Num10"/>
    <w:lvl w:ilvl="0">
      <w:start w:val="1"/>
      <w:numFmt w:val="decimal"/>
      <w:lvlText w:val="%1."/>
      <w:lvlJc w:val="left"/>
      <w:pPr>
        <w:tabs>
          <w:tab w:val="num" w:pos="-360"/>
        </w:tabs>
        <w:ind w:left="360" w:hanging="360"/>
      </w:pPr>
      <w:rPr>
        <w:rFonts w:ascii="Segoe UI" w:hAnsi="Segoe UI" w:cs="Segoe UI" w:hint="default"/>
        <w:sz w:val="20"/>
        <w:szCs w:val="20"/>
      </w:rPr>
    </w:lvl>
    <w:lvl w:ilvl="1">
      <w:start w:val="1"/>
      <w:numFmt w:val="decimal"/>
      <w:lvlText w:val="%2."/>
      <w:lvlJc w:val="left"/>
      <w:pPr>
        <w:tabs>
          <w:tab w:val="num" w:pos="0"/>
        </w:tabs>
        <w:ind w:left="1080" w:hanging="360"/>
      </w:pPr>
      <w:rPr>
        <w:rFonts w:ascii="Arial" w:eastAsia="Times New Roman" w:hAnsi="Arial" w:cs="Arial"/>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99B305D"/>
    <w:multiLevelType w:val="hybridMultilevel"/>
    <w:tmpl w:val="3CAC0A7C"/>
    <w:lvl w:ilvl="0" w:tplc="BC6E3ED4">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2E3415"/>
    <w:multiLevelType w:val="hybridMultilevel"/>
    <w:tmpl w:val="4FBC3708"/>
    <w:lvl w:ilvl="0" w:tplc="F6547F18">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9690861"/>
    <w:multiLevelType w:val="hybridMultilevel"/>
    <w:tmpl w:val="4E627308"/>
    <w:lvl w:ilvl="0" w:tplc="BC6E3ED4">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F5412F"/>
    <w:multiLevelType w:val="hybridMultilevel"/>
    <w:tmpl w:val="9CCCBD7E"/>
    <w:lvl w:ilvl="0" w:tplc="54221AA8">
      <w:start w:val="1"/>
      <w:numFmt w:val="decimal"/>
      <w:lvlText w:val="%1."/>
      <w:lvlJc w:val="left"/>
      <w:pPr>
        <w:ind w:left="491" w:hanging="207"/>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B764E1"/>
    <w:multiLevelType w:val="hybridMultilevel"/>
    <w:tmpl w:val="3CAC0A7C"/>
    <w:lvl w:ilvl="0" w:tplc="BC6E3ED4">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1C6EF6"/>
    <w:multiLevelType w:val="hybridMultilevel"/>
    <w:tmpl w:val="B5EE22A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2D142214"/>
    <w:multiLevelType w:val="hybridMultilevel"/>
    <w:tmpl w:val="ADE241F2"/>
    <w:lvl w:ilvl="0" w:tplc="BC6E3ED4">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32675E99"/>
    <w:multiLevelType w:val="hybridMultilevel"/>
    <w:tmpl w:val="4FBC3708"/>
    <w:lvl w:ilvl="0" w:tplc="F6547F18">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39E1359A"/>
    <w:multiLevelType w:val="hybridMultilevel"/>
    <w:tmpl w:val="076AF08A"/>
    <w:lvl w:ilvl="0" w:tplc="701E8E60">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0B0767"/>
    <w:multiLevelType w:val="hybridMultilevel"/>
    <w:tmpl w:val="52CCD192"/>
    <w:lvl w:ilvl="0" w:tplc="04050001">
      <w:start w:val="1"/>
      <w:numFmt w:val="bullet"/>
      <w:lvlText w:val=""/>
      <w:lvlJc w:val="left"/>
      <w:pPr>
        <w:ind w:left="1506" w:hanging="360"/>
      </w:pPr>
      <w:rPr>
        <w:rFonts w:ascii="Symbol" w:hAnsi="Symbol"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7" w15:restartNumberingAfterBreak="0">
    <w:nsid w:val="3CB9423D"/>
    <w:multiLevelType w:val="hybridMultilevel"/>
    <w:tmpl w:val="1BB689A0"/>
    <w:lvl w:ilvl="0" w:tplc="BC6E3ED4">
      <w:start w:val="1"/>
      <w:numFmt w:val="decimal"/>
      <w:lvlText w:val="%1."/>
      <w:lvlJc w:val="left"/>
      <w:pPr>
        <w:ind w:left="644" w:hanging="360"/>
      </w:pPr>
      <w:rPr>
        <w:rFonts w:hint="default"/>
      </w:rPr>
    </w:lvl>
    <w:lvl w:ilvl="1" w:tplc="5A80735A">
      <w:start w:val="2"/>
      <w:numFmt w:val="bullet"/>
      <w:lvlText w:val="•"/>
      <w:lvlJc w:val="left"/>
      <w:pPr>
        <w:ind w:left="1785" w:hanging="705"/>
      </w:pPr>
      <w:rPr>
        <w:rFonts w:ascii="Segoe UI" w:eastAsiaTheme="minorHAnsi" w:hAnsi="Segoe UI" w:cs="Segoe U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E61D29"/>
    <w:multiLevelType w:val="hybridMultilevel"/>
    <w:tmpl w:val="6A2A2E50"/>
    <w:lvl w:ilvl="0" w:tplc="76F0701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000724"/>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21"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15:restartNumberingAfterBreak="0">
    <w:nsid w:val="6EE22573"/>
    <w:multiLevelType w:val="hybridMultilevel"/>
    <w:tmpl w:val="AAA4BF2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3" w15:restartNumberingAfterBreak="0">
    <w:nsid w:val="74292304"/>
    <w:multiLevelType w:val="hybridMultilevel"/>
    <w:tmpl w:val="4FBC3708"/>
    <w:lvl w:ilvl="0" w:tplc="F6547F18">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7A03159D"/>
    <w:multiLevelType w:val="hybridMultilevel"/>
    <w:tmpl w:val="4FBC3708"/>
    <w:lvl w:ilvl="0" w:tplc="F6547F18">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7B595DF1"/>
    <w:multiLevelType w:val="hybridMultilevel"/>
    <w:tmpl w:val="4E8E3058"/>
    <w:lvl w:ilvl="0" w:tplc="BC6E3ED4">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444C7F"/>
    <w:multiLevelType w:val="hybridMultilevel"/>
    <w:tmpl w:val="CC8496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10"/>
  </w:num>
  <w:num w:numId="3">
    <w:abstractNumId w:val="24"/>
  </w:num>
  <w:num w:numId="4">
    <w:abstractNumId w:val="13"/>
  </w:num>
  <w:num w:numId="5">
    <w:abstractNumId w:val="16"/>
  </w:num>
  <w:num w:numId="6">
    <w:abstractNumId w:val="22"/>
  </w:num>
  <w:num w:numId="7">
    <w:abstractNumId w:val="5"/>
  </w:num>
  <w:num w:numId="8">
    <w:abstractNumId w:val="25"/>
  </w:num>
  <w:num w:numId="9">
    <w:abstractNumId w:val="17"/>
  </w:num>
  <w:num w:numId="10">
    <w:abstractNumId w:val="9"/>
  </w:num>
  <w:num w:numId="11">
    <w:abstractNumId w:val="19"/>
  </w:num>
  <w:num w:numId="12">
    <w:abstractNumId w:val="8"/>
  </w:num>
  <w:num w:numId="13">
    <w:abstractNumId w:val="21"/>
  </w:num>
  <w:num w:numId="14">
    <w:abstractNumId w:val="7"/>
  </w:num>
  <w:num w:numId="15">
    <w:abstractNumId w:val="23"/>
  </w:num>
  <w:num w:numId="16">
    <w:abstractNumId w:val="15"/>
  </w:num>
  <w:num w:numId="17">
    <w:abstractNumId w:val="1"/>
  </w:num>
  <w:num w:numId="18">
    <w:abstractNumId w:val="20"/>
  </w:num>
  <w:num w:numId="19">
    <w:abstractNumId w:val="2"/>
  </w:num>
  <w:num w:numId="20">
    <w:abstractNumId w:val="3"/>
  </w:num>
  <w:num w:numId="21">
    <w:abstractNumId w:val="4"/>
  </w:num>
  <w:num w:numId="22">
    <w:abstractNumId w:val="0"/>
  </w:num>
  <w:num w:numId="23">
    <w:abstractNumId w:val="14"/>
  </w:num>
  <w:num w:numId="24">
    <w:abstractNumId w:val="26"/>
  </w:num>
  <w:num w:numId="25">
    <w:abstractNumId w:val="6"/>
  </w:num>
  <w:num w:numId="26">
    <w:abstractNumId w:val="12"/>
  </w:num>
  <w:num w:numId="2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78C"/>
    <w:rsid w:val="000207D3"/>
    <w:rsid w:val="00020FA7"/>
    <w:rsid w:val="00025FC8"/>
    <w:rsid w:val="00026854"/>
    <w:rsid w:val="00053C31"/>
    <w:rsid w:val="00062083"/>
    <w:rsid w:val="00063EAA"/>
    <w:rsid w:val="00064881"/>
    <w:rsid w:val="00064DD3"/>
    <w:rsid w:val="00065486"/>
    <w:rsid w:val="000757D6"/>
    <w:rsid w:val="00082E8C"/>
    <w:rsid w:val="000907CE"/>
    <w:rsid w:val="00090F5B"/>
    <w:rsid w:val="0009251E"/>
    <w:rsid w:val="00094B45"/>
    <w:rsid w:val="00096322"/>
    <w:rsid w:val="000A6617"/>
    <w:rsid w:val="000B25D5"/>
    <w:rsid w:val="000B2BD1"/>
    <w:rsid w:val="000C631F"/>
    <w:rsid w:val="000D2F94"/>
    <w:rsid w:val="000E5453"/>
    <w:rsid w:val="000F71A0"/>
    <w:rsid w:val="00101FDD"/>
    <w:rsid w:val="001032E1"/>
    <w:rsid w:val="00106075"/>
    <w:rsid w:val="00107C87"/>
    <w:rsid w:val="00117044"/>
    <w:rsid w:val="001232FA"/>
    <w:rsid w:val="001359A5"/>
    <w:rsid w:val="00136F01"/>
    <w:rsid w:val="00144A0E"/>
    <w:rsid w:val="00150709"/>
    <w:rsid w:val="00157F89"/>
    <w:rsid w:val="00163EE4"/>
    <w:rsid w:val="00167378"/>
    <w:rsid w:val="00184047"/>
    <w:rsid w:val="00190D89"/>
    <w:rsid w:val="00194FD0"/>
    <w:rsid w:val="001A2AF6"/>
    <w:rsid w:val="001A3023"/>
    <w:rsid w:val="001B6DCD"/>
    <w:rsid w:val="001C14E0"/>
    <w:rsid w:val="001C45C7"/>
    <w:rsid w:val="001E376A"/>
    <w:rsid w:val="001F72D3"/>
    <w:rsid w:val="0021030B"/>
    <w:rsid w:val="00224212"/>
    <w:rsid w:val="00224551"/>
    <w:rsid w:val="00233FDE"/>
    <w:rsid w:val="002369EB"/>
    <w:rsid w:val="00237C23"/>
    <w:rsid w:val="002475AD"/>
    <w:rsid w:val="0025707F"/>
    <w:rsid w:val="00261F20"/>
    <w:rsid w:val="00265CCC"/>
    <w:rsid w:val="002727B2"/>
    <w:rsid w:val="0027475D"/>
    <w:rsid w:val="00283235"/>
    <w:rsid w:val="00285FCD"/>
    <w:rsid w:val="00293D9C"/>
    <w:rsid w:val="002A72E6"/>
    <w:rsid w:val="002B323F"/>
    <w:rsid w:val="002B7A45"/>
    <w:rsid w:val="002D3D47"/>
    <w:rsid w:val="002E27F4"/>
    <w:rsid w:val="002E44B3"/>
    <w:rsid w:val="002E68CD"/>
    <w:rsid w:val="002F2A7E"/>
    <w:rsid w:val="00301B96"/>
    <w:rsid w:val="003040FA"/>
    <w:rsid w:val="003321B6"/>
    <w:rsid w:val="00340DB9"/>
    <w:rsid w:val="003507E1"/>
    <w:rsid w:val="003558FA"/>
    <w:rsid w:val="00355AD1"/>
    <w:rsid w:val="003563B0"/>
    <w:rsid w:val="003656F2"/>
    <w:rsid w:val="00375443"/>
    <w:rsid w:val="0037744C"/>
    <w:rsid w:val="00386FFB"/>
    <w:rsid w:val="003875AD"/>
    <w:rsid w:val="003A06D7"/>
    <w:rsid w:val="003A2659"/>
    <w:rsid w:val="003B7885"/>
    <w:rsid w:val="003D1829"/>
    <w:rsid w:val="003D1C01"/>
    <w:rsid w:val="003D249A"/>
    <w:rsid w:val="003E2199"/>
    <w:rsid w:val="003E26F3"/>
    <w:rsid w:val="003E3C4B"/>
    <w:rsid w:val="003F65EF"/>
    <w:rsid w:val="003F7E39"/>
    <w:rsid w:val="00404C7B"/>
    <w:rsid w:val="00407D8C"/>
    <w:rsid w:val="00412885"/>
    <w:rsid w:val="00416993"/>
    <w:rsid w:val="00427303"/>
    <w:rsid w:val="0042782D"/>
    <w:rsid w:val="004313A0"/>
    <w:rsid w:val="00433107"/>
    <w:rsid w:val="004465CB"/>
    <w:rsid w:val="004532A8"/>
    <w:rsid w:val="0045449F"/>
    <w:rsid w:val="004671E0"/>
    <w:rsid w:val="00471385"/>
    <w:rsid w:val="004733FD"/>
    <w:rsid w:val="00484DC1"/>
    <w:rsid w:val="004959CB"/>
    <w:rsid w:val="00497508"/>
    <w:rsid w:val="004B547D"/>
    <w:rsid w:val="004C1874"/>
    <w:rsid w:val="004D5155"/>
    <w:rsid w:val="004E125F"/>
    <w:rsid w:val="004F1810"/>
    <w:rsid w:val="004F63CC"/>
    <w:rsid w:val="00500C69"/>
    <w:rsid w:val="00502BAB"/>
    <w:rsid w:val="00502DFC"/>
    <w:rsid w:val="00521081"/>
    <w:rsid w:val="00533E6D"/>
    <w:rsid w:val="00555F4F"/>
    <w:rsid w:val="005633E5"/>
    <w:rsid w:val="005679B7"/>
    <w:rsid w:val="005719C6"/>
    <w:rsid w:val="005726EC"/>
    <w:rsid w:val="005767A8"/>
    <w:rsid w:val="005769B6"/>
    <w:rsid w:val="0057770C"/>
    <w:rsid w:val="005A00DF"/>
    <w:rsid w:val="005A289C"/>
    <w:rsid w:val="005A62CD"/>
    <w:rsid w:val="005A6D07"/>
    <w:rsid w:val="005B2E78"/>
    <w:rsid w:val="005B3E62"/>
    <w:rsid w:val="005C3D5C"/>
    <w:rsid w:val="005C5F86"/>
    <w:rsid w:val="005C6375"/>
    <w:rsid w:val="005C7CF6"/>
    <w:rsid w:val="005E46B3"/>
    <w:rsid w:val="005E79C7"/>
    <w:rsid w:val="0060492C"/>
    <w:rsid w:val="0060716C"/>
    <w:rsid w:val="00615403"/>
    <w:rsid w:val="00617109"/>
    <w:rsid w:val="006353A6"/>
    <w:rsid w:val="00643A48"/>
    <w:rsid w:val="00651D1C"/>
    <w:rsid w:val="00653FF7"/>
    <w:rsid w:val="006547FC"/>
    <w:rsid w:val="00655305"/>
    <w:rsid w:val="006714F7"/>
    <w:rsid w:val="00672A56"/>
    <w:rsid w:val="00672B67"/>
    <w:rsid w:val="00677EF5"/>
    <w:rsid w:val="00680CA9"/>
    <w:rsid w:val="00680F40"/>
    <w:rsid w:val="00685C54"/>
    <w:rsid w:val="00690800"/>
    <w:rsid w:val="00691447"/>
    <w:rsid w:val="006C0138"/>
    <w:rsid w:val="006C263B"/>
    <w:rsid w:val="006C6D7D"/>
    <w:rsid w:val="006D505F"/>
    <w:rsid w:val="006E0621"/>
    <w:rsid w:val="006E0DFC"/>
    <w:rsid w:val="006E1375"/>
    <w:rsid w:val="006F452C"/>
    <w:rsid w:val="006F5F3D"/>
    <w:rsid w:val="00705392"/>
    <w:rsid w:val="00705F23"/>
    <w:rsid w:val="00712E94"/>
    <w:rsid w:val="00720276"/>
    <w:rsid w:val="007224B1"/>
    <w:rsid w:val="00725E74"/>
    <w:rsid w:val="00727577"/>
    <w:rsid w:val="0073197D"/>
    <w:rsid w:val="00753DF0"/>
    <w:rsid w:val="00755409"/>
    <w:rsid w:val="007630FC"/>
    <w:rsid w:val="00765B0B"/>
    <w:rsid w:val="00773461"/>
    <w:rsid w:val="007748FE"/>
    <w:rsid w:val="0077678F"/>
    <w:rsid w:val="0078730A"/>
    <w:rsid w:val="00791550"/>
    <w:rsid w:val="0079623B"/>
    <w:rsid w:val="007A1E17"/>
    <w:rsid w:val="007B2D94"/>
    <w:rsid w:val="007B496E"/>
    <w:rsid w:val="007B49CE"/>
    <w:rsid w:val="007B53CF"/>
    <w:rsid w:val="007C19D5"/>
    <w:rsid w:val="007C2425"/>
    <w:rsid w:val="007C40D8"/>
    <w:rsid w:val="007C4B06"/>
    <w:rsid w:val="007D5E6C"/>
    <w:rsid w:val="007E3657"/>
    <w:rsid w:val="007E479C"/>
    <w:rsid w:val="007F7B24"/>
    <w:rsid w:val="00816D01"/>
    <w:rsid w:val="00822487"/>
    <w:rsid w:val="00823484"/>
    <w:rsid w:val="00823CB1"/>
    <w:rsid w:val="00827E42"/>
    <w:rsid w:val="00831A70"/>
    <w:rsid w:val="0084075B"/>
    <w:rsid w:val="00841269"/>
    <w:rsid w:val="0086165C"/>
    <w:rsid w:val="00862B43"/>
    <w:rsid w:val="00867507"/>
    <w:rsid w:val="00877883"/>
    <w:rsid w:val="008844A6"/>
    <w:rsid w:val="008A7C7E"/>
    <w:rsid w:val="008B0326"/>
    <w:rsid w:val="008B1802"/>
    <w:rsid w:val="008B2935"/>
    <w:rsid w:val="008C2089"/>
    <w:rsid w:val="008C4B22"/>
    <w:rsid w:val="008C5909"/>
    <w:rsid w:val="008D4E68"/>
    <w:rsid w:val="008D59DC"/>
    <w:rsid w:val="008E3379"/>
    <w:rsid w:val="00902C07"/>
    <w:rsid w:val="00905A0B"/>
    <w:rsid w:val="00910CE3"/>
    <w:rsid w:val="00920026"/>
    <w:rsid w:val="00925012"/>
    <w:rsid w:val="00925421"/>
    <w:rsid w:val="00926AF3"/>
    <w:rsid w:val="00927758"/>
    <w:rsid w:val="009319B5"/>
    <w:rsid w:val="009536C1"/>
    <w:rsid w:val="00957BD8"/>
    <w:rsid w:val="00970F89"/>
    <w:rsid w:val="0097260B"/>
    <w:rsid w:val="0098025E"/>
    <w:rsid w:val="00991C02"/>
    <w:rsid w:val="009949E3"/>
    <w:rsid w:val="009A3567"/>
    <w:rsid w:val="009A3F13"/>
    <w:rsid w:val="009B4A35"/>
    <w:rsid w:val="009C2851"/>
    <w:rsid w:val="009C61F5"/>
    <w:rsid w:val="009E0F9E"/>
    <w:rsid w:val="009E6825"/>
    <w:rsid w:val="009F488C"/>
    <w:rsid w:val="00A22047"/>
    <w:rsid w:val="00A226EB"/>
    <w:rsid w:val="00A36655"/>
    <w:rsid w:val="00A374D5"/>
    <w:rsid w:val="00A40411"/>
    <w:rsid w:val="00A5417C"/>
    <w:rsid w:val="00A6684D"/>
    <w:rsid w:val="00A71618"/>
    <w:rsid w:val="00A8525A"/>
    <w:rsid w:val="00A87D6F"/>
    <w:rsid w:val="00A87F83"/>
    <w:rsid w:val="00A910F3"/>
    <w:rsid w:val="00A970E4"/>
    <w:rsid w:val="00AA1971"/>
    <w:rsid w:val="00AB29D4"/>
    <w:rsid w:val="00AC19AA"/>
    <w:rsid w:val="00AC718A"/>
    <w:rsid w:val="00AD633C"/>
    <w:rsid w:val="00AE2511"/>
    <w:rsid w:val="00AE4321"/>
    <w:rsid w:val="00AF07F5"/>
    <w:rsid w:val="00B024E8"/>
    <w:rsid w:val="00B04819"/>
    <w:rsid w:val="00B16FA3"/>
    <w:rsid w:val="00B20336"/>
    <w:rsid w:val="00B205D2"/>
    <w:rsid w:val="00B37685"/>
    <w:rsid w:val="00B3771F"/>
    <w:rsid w:val="00B45728"/>
    <w:rsid w:val="00B531E5"/>
    <w:rsid w:val="00B619E1"/>
    <w:rsid w:val="00B6264D"/>
    <w:rsid w:val="00B66E01"/>
    <w:rsid w:val="00B76623"/>
    <w:rsid w:val="00B80C34"/>
    <w:rsid w:val="00B81B88"/>
    <w:rsid w:val="00B920EA"/>
    <w:rsid w:val="00B925ED"/>
    <w:rsid w:val="00B92A31"/>
    <w:rsid w:val="00B97BAE"/>
    <w:rsid w:val="00BA1EE2"/>
    <w:rsid w:val="00BA5CD6"/>
    <w:rsid w:val="00BA635A"/>
    <w:rsid w:val="00BC586B"/>
    <w:rsid w:val="00BD2192"/>
    <w:rsid w:val="00BD7002"/>
    <w:rsid w:val="00BE2365"/>
    <w:rsid w:val="00BE278C"/>
    <w:rsid w:val="00BF5B04"/>
    <w:rsid w:val="00C20ACC"/>
    <w:rsid w:val="00C22032"/>
    <w:rsid w:val="00C222F5"/>
    <w:rsid w:val="00C247FF"/>
    <w:rsid w:val="00C2766C"/>
    <w:rsid w:val="00C35019"/>
    <w:rsid w:val="00C359CF"/>
    <w:rsid w:val="00C41C64"/>
    <w:rsid w:val="00C61333"/>
    <w:rsid w:val="00C644CA"/>
    <w:rsid w:val="00C65CC8"/>
    <w:rsid w:val="00C66609"/>
    <w:rsid w:val="00C67153"/>
    <w:rsid w:val="00C67C34"/>
    <w:rsid w:val="00C729A4"/>
    <w:rsid w:val="00C7477C"/>
    <w:rsid w:val="00C76C6B"/>
    <w:rsid w:val="00CB3C6B"/>
    <w:rsid w:val="00CC24E3"/>
    <w:rsid w:val="00CC4C4F"/>
    <w:rsid w:val="00CE2DBD"/>
    <w:rsid w:val="00CE4F07"/>
    <w:rsid w:val="00CF0EAE"/>
    <w:rsid w:val="00CF4798"/>
    <w:rsid w:val="00D0578B"/>
    <w:rsid w:val="00D101C6"/>
    <w:rsid w:val="00D2268E"/>
    <w:rsid w:val="00D26C18"/>
    <w:rsid w:val="00D27F88"/>
    <w:rsid w:val="00D300C1"/>
    <w:rsid w:val="00D3373B"/>
    <w:rsid w:val="00D35D5F"/>
    <w:rsid w:val="00D40390"/>
    <w:rsid w:val="00D47E7E"/>
    <w:rsid w:val="00D74692"/>
    <w:rsid w:val="00D75853"/>
    <w:rsid w:val="00D8765D"/>
    <w:rsid w:val="00D96406"/>
    <w:rsid w:val="00D97941"/>
    <w:rsid w:val="00DD2B7E"/>
    <w:rsid w:val="00DD3F93"/>
    <w:rsid w:val="00DE277B"/>
    <w:rsid w:val="00DE798E"/>
    <w:rsid w:val="00DE7D18"/>
    <w:rsid w:val="00DF16B0"/>
    <w:rsid w:val="00DF1BF3"/>
    <w:rsid w:val="00E03802"/>
    <w:rsid w:val="00E61C42"/>
    <w:rsid w:val="00E73814"/>
    <w:rsid w:val="00E739D0"/>
    <w:rsid w:val="00E74485"/>
    <w:rsid w:val="00E7530E"/>
    <w:rsid w:val="00E81024"/>
    <w:rsid w:val="00E87103"/>
    <w:rsid w:val="00E91AC4"/>
    <w:rsid w:val="00E92B22"/>
    <w:rsid w:val="00E94EE5"/>
    <w:rsid w:val="00EB0932"/>
    <w:rsid w:val="00EB19B6"/>
    <w:rsid w:val="00EB2F86"/>
    <w:rsid w:val="00EB3172"/>
    <w:rsid w:val="00EB3CD5"/>
    <w:rsid w:val="00EB6CCC"/>
    <w:rsid w:val="00EB6EC9"/>
    <w:rsid w:val="00EC4170"/>
    <w:rsid w:val="00EC7CC2"/>
    <w:rsid w:val="00ED17DB"/>
    <w:rsid w:val="00ED7962"/>
    <w:rsid w:val="00EE6718"/>
    <w:rsid w:val="00EE7747"/>
    <w:rsid w:val="00EF11E8"/>
    <w:rsid w:val="00EF292B"/>
    <w:rsid w:val="00EF6E1D"/>
    <w:rsid w:val="00EF7014"/>
    <w:rsid w:val="00F0246F"/>
    <w:rsid w:val="00F37B66"/>
    <w:rsid w:val="00F45FF4"/>
    <w:rsid w:val="00F4663E"/>
    <w:rsid w:val="00F523EA"/>
    <w:rsid w:val="00F63E2F"/>
    <w:rsid w:val="00F67158"/>
    <w:rsid w:val="00F71F0A"/>
    <w:rsid w:val="00F72451"/>
    <w:rsid w:val="00F7544C"/>
    <w:rsid w:val="00F7747D"/>
    <w:rsid w:val="00F844F1"/>
    <w:rsid w:val="00F84EA8"/>
    <w:rsid w:val="00F901F3"/>
    <w:rsid w:val="00F95B0C"/>
    <w:rsid w:val="00F96216"/>
    <w:rsid w:val="00FC6463"/>
    <w:rsid w:val="00FD64FF"/>
    <w:rsid w:val="00FF58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9DFC9"/>
  <w15:docId w15:val="{0036C556-881F-4CC4-9AA1-CA05B3690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63EAA"/>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link w:val="Nadpis4Char"/>
    <w:qFormat/>
    <w:rsid w:val="002727B2"/>
    <w:pPr>
      <w:keepNext/>
      <w:keepLines/>
      <w:suppressAutoHyphens/>
      <w:spacing w:before="20" w:after="0" w:line="240" w:lineRule="auto"/>
      <w:jc w:val="both"/>
      <w:outlineLvl w:val="3"/>
    </w:pPr>
    <w:rPr>
      <w:rFonts w:ascii="Times New Roman" w:eastAsia="Times New Roman" w:hAnsi="Times New Roman" w:cs="Times New Roman"/>
      <w:kern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rsid w:val="00BE278C"/>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BE278C"/>
    <w:rPr>
      <w:rFonts w:ascii="Times New Roman" w:eastAsia="Times New Roman" w:hAnsi="Times New Roman" w:cs="Times New Roman"/>
      <w:sz w:val="20"/>
      <w:szCs w:val="20"/>
      <w:lang w:eastAsia="cs-CZ"/>
    </w:rPr>
  </w:style>
  <w:style w:type="character" w:styleId="Odkaznakoment">
    <w:name w:val="annotation reference"/>
    <w:rsid w:val="00BE278C"/>
    <w:rPr>
      <w:sz w:val="16"/>
      <w:szCs w:val="16"/>
    </w:rPr>
  </w:style>
  <w:style w:type="paragraph" w:styleId="Textbubliny">
    <w:name w:val="Balloon Text"/>
    <w:basedOn w:val="Normln"/>
    <w:link w:val="TextbublinyChar"/>
    <w:uiPriority w:val="99"/>
    <w:semiHidden/>
    <w:unhideWhenUsed/>
    <w:rsid w:val="00BE27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278C"/>
    <w:rPr>
      <w:rFonts w:ascii="Segoe UI" w:hAnsi="Segoe UI" w:cs="Segoe UI"/>
      <w:sz w:val="18"/>
      <w:szCs w:val="18"/>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EB19B6"/>
    <w:pPr>
      <w:ind w:left="720"/>
      <w:contextualSpacing/>
    </w:pPr>
  </w:style>
  <w:style w:type="character" w:styleId="Hypertextovodkaz">
    <w:name w:val="Hyperlink"/>
    <w:rsid w:val="00970F89"/>
    <w:rPr>
      <w:color w:val="0000FF"/>
      <w:u w:val="single"/>
    </w:rPr>
  </w:style>
  <w:style w:type="paragraph" w:styleId="Zkladntext">
    <w:name w:val="Body Text"/>
    <w:basedOn w:val="Normln"/>
    <w:link w:val="ZkladntextChar"/>
    <w:uiPriority w:val="99"/>
    <w:unhideWhenUsed/>
    <w:rsid w:val="00065486"/>
    <w:pPr>
      <w:spacing w:after="120"/>
    </w:pPr>
  </w:style>
  <w:style w:type="character" w:customStyle="1" w:styleId="ZkladntextChar">
    <w:name w:val="Základní text Char"/>
    <w:basedOn w:val="Standardnpsmoodstavce"/>
    <w:link w:val="Zkladntext"/>
    <w:uiPriority w:val="99"/>
    <w:rsid w:val="00065486"/>
  </w:style>
  <w:style w:type="paragraph" w:styleId="Bezmezer">
    <w:name w:val="No Spacing"/>
    <w:uiPriority w:val="1"/>
    <w:qFormat/>
    <w:rsid w:val="0060716C"/>
    <w:pPr>
      <w:spacing w:after="0" w:line="240" w:lineRule="auto"/>
    </w:pPr>
  </w:style>
  <w:style w:type="paragraph" w:styleId="Pedmtkomente">
    <w:name w:val="annotation subject"/>
    <w:basedOn w:val="Textkomente"/>
    <w:next w:val="Textkomente"/>
    <w:link w:val="PedmtkomenteChar"/>
    <w:uiPriority w:val="99"/>
    <w:semiHidden/>
    <w:unhideWhenUsed/>
    <w:rsid w:val="00063EAA"/>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063EAA"/>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090F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90F5B"/>
  </w:style>
  <w:style w:type="paragraph" w:styleId="Zpat">
    <w:name w:val="footer"/>
    <w:basedOn w:val="Normln"/>
    <w:link w:val="ZpatChar"/>
    <w:uiPriority w:val="99"/>
    <w:unhideWhenUsed/>
    <w:rsid w:val="00090F5B"/>
    <w:pPr>
      <w:tabs>
        <w:tab w:val="center" w:pos="4536"/>
        <w:tab w:val="right" w:pos="9072"/>
      </w:tabs>
      <w:spacing w:after="0" w:line="240" w:lineRule="auto"/>
    </w:pPr>
  </w:style>
  <w:style w:type="character" w:customStyle="1" w:styleId="ZpatChar">
    <w:name w:val="Zápatí Char"/>
    <w:basedOn w:val="Standardnpsmoodstavce"/>
    <w:link w:val="Zpat"/>
    <w:uiPriority w:val="99"/>
    <w:rsid w:val="00090F5B"/>
  </w:style>
  <w:style w:type="character" w:customStyle="1" w:styleId="UnresolvedMention">
    <w:name w:val="Unresolved Mention"/>
    <w:basedOn w:val="Standardnpsmoodstavce"/>
    <w:uiPriority w:val="99"/>
    <w:semiHidden/>
    <w:unhideWhenUsed/>
    <w:rsid w:val="000757D6"/>
    <w:rPr>
      <w:color w:val="605E5C"/>
      <w:shd w:val="clear" w:color="auto" w:fill="E1DFDD"/>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C35019"/>
  </w:style>
  <w:style w:type="paragraph" w:styleId="Zkladntextodsazen">
    <w:name w:val="Body Text Indent"/>
    <w:basedOn w:val="Normln"/>
    <w:link w:val="ZkladntextodsazenChar"/>
    <w:uiPriority w:val="99"/>
    <w:unhideWhenUsed/>
    <w:rsid w:val="00B920EA"/>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B920EA"/>
    <w:rPr>
      <w:rFonts w:ascii="Times New Roman" w:eastAsia="Times New Roman" w:hAnsi="Times New Roman" w:cs="Times New Roman"/>
      <w:sz w:val="24"/>
      <w:szCs w:val="24"/>
      <w:lang w:eastAsia="cs-CZ"/>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2727B2"/>
    <w:rPr>
      <w:rFonts w:ascii="Times New Roman" w:eastAsia="Times New Roman" w:hAnsi="Times New Roman" w:cs="Times New Roman"/>
      <w:kern w:val="28"/>
      <w:szCs w:val="20"/>
      <w:lang w:eastAsia="cs-CZ"/>
    </w:rPr>
  </w:style>
  <w:style w:type="paragraph" w:styleId="Nzev">
    <w:name w:val="Title"/>
    <w:basedOn w:val="Normln"/>
    <w:next w:val="Normln"/>
    <w:link w:val="NzevChar"/>
    <w:qFormat/>
    <w:rsid w:val="00AB29D4"/>
    <w:pPr>
      <w:keepNext/>
      <w:keepLines/>
      <w:suppressAutoHyphens/>
      <w:spacing w:before="360" w:line="240" w:lineRule="auto"/>
      <w:ind w:left="851"/>
      <w:jc w:val="center"/>
    </w:pPr>
    <w:rPr>
      <w:rFonts w:ascii="Arial" w:eastAsia="Times New Roman" w:hAnsi="Arial" w:cs="Times New Roman"/>
      <w:b/>
      <w:kern w:val="28"/>
      <w:sz w:val="40"/>
      <w:szCs w:val="20"/>
      <w:lang w:eastAsia="cs-CZ"/>
    </w:rPr>
  </w:style>
  <w:style w:type="character" w:customStyle="1" w:styleId="NzevChar">
    <w:name w:val="Název Char"/>
    <w:basedOn w:val="Standardnpsmoodstavce"/>
    <w:link w:val="Nzev"/>
    <w:rsid w:val="00AB29D4"/>
    <w:rPr>
      <w:rFonts w:ascii="Arial" w:eastAsia="Times New Roman" w:hAnsi="Arial" w:cs="Times New Roman"/>
      <w:b/>
      <w:kern w:val="28"/>
      <w:sz w:val="40"/>
      <w:szCs w:val="20"/>
      <w:lang w:eastAsia="cs-CZ"/>
    </w:rPr>
  </w:style>
  <w:style w:type="paragraph" w:styleId="Textvbloku">
    <w:name w:val="Block Text"/>
    <w:basedOn w:val="Normln"/>
    <w:rsid w:val="00053C31"/>
    <w:pPr>
      <w:widowControl w:val="0"/>
      <w:shd w:val="clear" w:color="auto" w:fill="FFFFFF"/>
      <w:autoSpaceDE w:val="0"/>
      <w:autoSpaceDN w:val="0"/>
      <w:adjustRightInd w:val="0"/>
      <w:spacing w:after="0" w:line="240" w:lineRule="auto"/>
      <w:ind w:left="22" w:right="60"/>
      <w:jc w:val="center"/>
    </w:pPr>
    <w:rPr>
      <w:rFonts w:ascii="Times New Roman" w:eastAsia="Times New Roman" w:hAnsi="Times New Roman" w:cs="Times New Roman"/>
      <w:b/>
      <w:bCs/>
      <w:color w:val="000000"/>
      <w:spacing w:val="-9"/>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359138">
      <w:bodyDiv w:val="1"/>
      <w:marLeft w:val="0"/>
      <w:marRight w:val="120"/>
      <w:marTop w:val="0"/>
      <w:marBottom w:val="0"/>
      <w:divBdr>
        <w:top w:val="none" w:sz="0" w:space="0" w:color="auto"/>
        <w:left w:val="none" w:sz="0" w:space="0" w:color="auto"/>
        <w:bottom w:val="none" w:sz="0" w:space="0" w:color="auto"/>
        <w:right w:val="none" w:sz="0" w:space="0" w:color="auto"/>
      </w:divBdr>
      <w:divsChild>
        <w:div w:id="156649744">
          <w:marLeft w:val="0"/>
          <w:marRight w:val="0"/>
          <w:marTop w:val="0"/>
          <w:marBottom w:val="0"/>
          <w:divBdr>
            <w:top w:val="none" w:sz="0" w:space="0" w:color="auto"/>
            <w:left w:val="none" w:sz="0" w:space="0" w:color="auto"/>
            <w:bottom w:val="none" w:sz="0" w:space="0" w:color="auto"/>
            <w:right w:val="none" w:sz="0" w:space="0" w:color="auto"/>
          </w:divBdr>
          <w:divsChild>
            <w:div w:id="13654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87544">
      <w:bodyDiv w:val="1"/>
      <w:marLeft w:val="0"/>
      <w:marRight w:val="0"/>
      <w:marTop w:val="0"/>
      <w:marBottom w:val="0"/>
      <w:divBdr>
        <w:top w:val="none" w:sz="0" w:space="0" w:color="auto"/>
        <w:left w:val="none" w:sz="0" w:space="0" w:color="auto"/>
        <w:bottom w:val="none" w:sz="0" w:space="0" w:color="auto"/>
        <w:right w:val="none" w:sz="0" w:space="0" w:color="auto"/>
      </w:divBdr>
    </w:div>
    <w:div w:id="1292246499">
      <w:bodyDiv w:val="1"/>
      <w:marLeft w:val="0"/>
      <w:marRight w:val="0"/>
      <w:marTop w:val="0"/>
      <w:marBottom w:val="0"/>
      <w:divBdr>
        <w:top w:val="none" w:sz="0" w:space="0" w:color="auto"/>
        <w:left w:val="none" w:sz="0" w:space="0" w:color="auto"/>
        <w:bottom w:val="none" w:sz="0" w:space="0" w:color="auto"/>
        <w:right w:val="none" w:sz="0" w:space="0" w:color="auto"/>
      </w:divBdr>
    </w:div>
    <w:div w:id="1862081608">
      <w:bodyDiv w:val="1"/>
      <w:marLeft w:val="0"/>
      <w:marRight w:val="0"/>
      <w:marTop w:val="0"/>
      <w:marBottom w:val="0"/>
      <w:divBdr>
        <w:top w:val="none" w:sz="0" w:space="0" w:color="auto"/>
        <w:left w:val="none" w:sz="0" w:space="0" w:color="auto"/>
        <w:bottom w:val="none" w:sz="0" w:space="0" w:color="auto"/>
        <w:right w:val="none" w:sz="0" w:space="0" w:color="auto"/>
      </w:divBdr>
    </w:div>
    <w:div w:id="2128157121">
      <w:bodyDiv w:val="1"/>
      <w:marLeft w:val="0"/>
      <w:marRight w:val="0"/>
      <w:marTop w:val="0"/>
      <w:marBottom w:val="0"/>
      <w:divBdr>
        <w:top w:val="none" w:sz="0" w:space="0" w:color="auto"/>
        <w:left w:val="none" w:sz="0" w:space="0" w:color="auto"/>
        <w:bottom w:val="none" w:sz="0" w:space="0" w:color="auto"/>
        <w:right w:val="none" w:sz="0" w:space="0" w:color="auto"/>
      </w:divBdr>
      <w:divsChild>
        <w:div w:id="1237783470">
          <w:marLeft w:val="0"/>
          <w:marRight w:val="0"/>
          <w:marTop w:val="0"/>
          <w:marBottom w:val="0"/>
          <w:divBdr>
            <w:top w:val="none" w:sz="0" w:space="0" w:color="auto"/>
            <w:left w:val="none" w:sz="0" w:space="0" w:color="auto"/>
            <w:bottom w:val="none" w:sz="0" w:space="0" w:color="auto"/>
            <w:right w:val="none" w:sz="0" w:space="0" w:color="auto"/>
          </w:divBdr>
          <w:divsChild>
            <w:div w:id="11115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ka.slamova@onh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7371402838469B9EC5B754B2D7B3FF"/>
        <w:category>
          <w:name w:val="Obecné"/>
          <w:gallery w:val="placeholder"/>
        </w:category>
        <w:types>
          <w:type w:val="bbPlcHdr"/>
        </w:types>
        <w:behaviors>
          <w:behavior w:val="content"/>
        </w:behaviors>
        <w:guid w:val="{3CDD6DF0-609B-4E2B-B098-BA31761BD274}"/>
      </w:docPartPr>
      <w:docPartBody>
        <w:p w:rsidR="00D07EBF" w:rsidRDefault="002E42BE" w:rsidP="002E42BE">
          <w:pPr>
            <w:pStyle w:val="717371402838469B9EC5B754B2D7B3FF"/>
          </w:pPr>
          <w:r w:rsidRPr="00260D22">
            <w:rPr>
              <w:rStyle w:val="Zstupntext"/>
            </w:rPr>
            <w:t>Klikněte sem a zadejte text.</w:t>
          </w:r>
        </w:p>
      </w:docPartBody>
    </w:docPart>
    <w:docPart>
      <w:docPartPr>
        <w:name w:val="9E9D5C9BDA9B4B268C6EFC97BED9388F"/>
        <w:category>
          <w:name w:val="Obecné"/>
          <w:gallery w:val="placeholder"/>
        </w:category>
        <w:types>
          <w:type w:val="bbPlcHdr"/>
        </w:types>
        <w:behaviors>
          <w:behavior w:val="content"/>
        </w:behaviors>
        <w:guid w:val="{B32C778F-5D61-4569-A05C-241BAC32C43B}"/>
      </w:docPartPr>
      <w:docPartBody>
        <w:p w:rsidR="00D07EBF" w:rsidRDefault="002E42BE" w:rsidP="002E42BE">
          <w:pPr>
            <w:pStyle w:val="9E9D5C9BDA9B4B268C6EFC97BED9388F"/>
          </w:pPr>
          <w:r w:rsidRPr="00260D22">
            <w:rPr>
              <w:rStyle w:val="Zstupntext"/>
            </w:rPr>
            <w:t>Klikněte sem a zadejte text.</w:t>
          </w:r>
        </w:p>
      </w:docPartBody>
    </w:docPart>
    <w:docPart>
      <w:docPartPr>
        <w:name w:val="85322CFB2D814D65B8AB6F51481BF737"/>
        <w:category>
          <w:name w:val="Obecné"/>
          <w:gallery w:val="placeholder"/>
        </w:category>
        <w:types>
          <w:type w:val="bbPlcHdr"/>
        </w:types>
        <w:behaviors>
          <w:behavior w:val="content"/>
        </w:behaviors>
        <w:guid w:val="{59CAF80E-82A2-4933-AB44-0AF968C63CF0}"/>
      </w:docPartPr>
      <w:docPartBody>
        <w:p w:rsidR="00D07EBF" w:rsidRDefault="002E42BE" w:rsidP="002E42BE">
          <w:pPr>
            <w:pStyle w:val="85322CFB2D814D65B8AB6F51481BF737"/>
          </w:pPr>
          <w:r w:rsidRPr="00260D22">
            <w:rPr>
              <w:rStyle w:val="Zstupntext"/>
            </w:rPr>
            <w:t>Klikněte sem a zadejte text.</w:t>
          </w:r>
        </w:p>
      </w:docPartBody>
    </w:docPart>
    <w:docPart>
      <w:docPartPr>
        <w:name w:val="55289D543A144E8AB3FA2F5DB9E61CE6"/>
        <w:category>
          <w:name w:val="Obecné"/>
          <w:gallery w:val="placeholder"/>
        </w:category>
        <w:types>
          <w:type w:val="bbPlcHdr"/>
        </w:types>
        <w:behaviors>
          <w:behavior w:val="content"/>
        </w:behaviors>
        <w:guid w:val="{73BBB4D7-E412-4D11-8A39-EC7AA743E350}"/>
      </w:docPartPr>
      <w:docPartBody>
        <w:p w:rsidR="00D07EBF" w:rsidRDefault="002E42BE" w:rsidP="002E42BE">
          <w:pPr>
            <w:pStyle w:val="55289D543A144E8AB3FA2F5DB9E61CE6"/>
          </w:pPr>
          <w:r w:rsidRPr="00260D22">
            <w:rPr>
              <w:rStyle w:val="Zstupntext"/>
            </w:rPr>
            <w:t>Klikněte sem a zadejte text.</w:t>
          </w:r>
        </w:p>
      </w:docPartBody>
    </w:docPart>
    <w:docPart>
      <w:docPartPr>
        <w:name w:val="C9CF6E632351466E9CA269A6031E70E1"/>
        <w:category>
          <w:name w:val="Obecné"/>
          <w:gallery w:val="placeholder"/>
        </w:category>
        <w:types>
          <w:type w:val="bbPlcHdr"/>
        </w:types>
        <w:behaviors>
          <w:behavior w:val="content"/>
        </w:behaviors>
        <w:guid w:val="{6E16F9B7-BBF0-419A-AF26-78EA2F888096}"/>
      </w:docPartPr>
      <w:docPartBody>
        <w:p w:rsidR="00D07EBF" w:rsidRDefault="002E42BE" w:rsidP="002E42BE">
          <w:pPr>
            <w:pStyle w:val="C9CF6E632351466E9CA269A6031E70E1"/>
          </w:pPr>
          <w:r w:rsidRPr="00260D22">
            <w:rPr>
              <w:rStyle w:val="Zstupntext"/>
            </w:rPr>
            <w:t>Klikněte sem a zadejte text.</w:t>
          </w:r>
        </w:p>
      </w:docPartBody>
    </w:docPart>
    <w:docPart>
      <w:docPartPr>
        <w:name w:val="410EF04AE0BD4285A48F2CDD8D6D88AF"/>
        <w:category>
          <w:name w:val="Obecné"/>
          <w:gallery w:val="placeholder"/>
        </w:category>
        <w:types>
          <w:type w:val="bbPlcHdr"/>
        </w:types>
        <w:behaviors>
          <w:behavior w:val="content"/>
        </w:behaviors>
        <w:guid w:val="{F6B007EC-E571-4DEF-8A26-23E2F17D32C3}"/>
      </w:docPartPr>
      <w:docPartBody>
        <w:p w:rsidR="00D07EBF" w:rsidRDefault="002E42BE" w:rsidP="002E42BE">
          <w:pPr>
            <w:pStyle w:val="410EF04AE0BD4285A48F2CDD8D6D88AF"/>
          </w:pPr>
          <w:r w:rsidRPr="00260D22">
            <w:rPr>
              <w:rStyle w:val="Zstupntext"/>
            </w:rPr>
            <w:t>Klikněte sem a zadejte text.</w:t>
          </w:r>
        </w:p>
      </w:docPartBody>
    </w:docPart>
    <w:docPart>
      <w:docPartPr>
        <w:name w:val="D10840B41D3C4E6FB11DF2C6E3251A09"/>
        <w:category>
          <w:name w:val="Obecné"/>
          <w:gallery w:val="placeholder"/>
        </w:category>
        <w:types>
          <w:type w:val="bbPlcHdr"/>
        </w:types>
        <w:behaviors>
          <w:behavior w:val="content"/>
        </w:behaviors>
        <w:guid w:val="{FF719496-FB0B-4C3F-A023-76369AC8C178}"/>
      </w:docPartPr>
      <w:docPartBody>
        <w:p w:rsidR="00D07EBF" w:rsidRDefault="002E42BE" w:rsidP="002E42BE">
          <w:pPr>
            <w:pStyle w:val="D10840B41D3C4E6FB11DF2C6E3251A09"/>
          </w:pPr>
          <w:r w:rsidRPr="00260D22">
            <w:rPr>
              <w:rStyle w:val="Zstupntext"/>
            </w:rPr>
            <w:t>Klikněte sem a zadejte text.</w:t>
          </w:r>
        </w:p>
      </w:docPartBody>
    </w:docPart>
    <w:docPart>
      <w:docPartPr>
        <w:name w:val="D5CFB6BDF7C24DD1845CE174B0E2C631"/>
        <w:category>
          <w:name w:val="Obecné"/>
          <w:gallery w:val="placeholder"/>
        </w:category>
        <w:types>
          <w:type w:val="bbPlcHdr"/>
        </w:types>
        <w:behaviors>
          <w:behavior w:val="content"/>
        </w:behaviors>
        <w:guid w:val="{D8913CF2-D80C-4141-8363-593F426BCD22}"/>
      </w:docPartPr>
      <w:docPartBody>
        <w:p w:rsidR="00D07EBF" w:rsidRDefault="002E42BE" w:rsidP="002E42BE">
          <w:pPr>
            <w:pStyle w:val="D5CFB6BDF7C24DD1845CE174B0E2C631"/>
          </w:pPr>
          <w:r w:rsidRPr="00260D22">
            <w:rPr>
              <w:rStyle w:val="Zstupntext"/>
            </w:rPr>
            <w:t>Klikněte sem a zadejte text.</w:t>
          </w:r>
        </w:p>
      </w:docPartBody>
    </w:docPart>
    <w:docPart>
      <w:docPartPr>
        <w:name w:val="2489629DB73E4BC19472DBF214F600AB"/>
        <w:category>
          <w:name w:val="Obecné"/>
          <w:gallery w:val="placeholder"/>
        </w:category>
        <w:types>
          <w:type w:val="bbPlcHdr"/>
        </w:types>
        <w:behaviors>
          <w:behavior w:val="content"/>
        </w:behaviors>
        <w:guid w:val="{D386BAA8-7468-4F11-9056-A63866FF5EDF}"/>
      </w:docPartPr>
      <w:docPartBody>
        <w:p w:rsidR="00D07EBF" w:rsidRDefault="002E42BE" w:rsidP="002E42BE">
          <w:pPr>
            <w:pStyle w:val="2489629DB73E4BC19472DBF214F600AB"/>
          </w:pPr>
          <w:r w:rsidRPr="00260D22">
            <w:rPr>
              <w:rStyle w:val="Zstupntext"/>
            </w:rPr>
            <w:t>Klikněte sem a zadejte text.</w:t>
          </w:r>
        </w:p>
      </w:docPartBody>
    </w:docPart>
    <w:docPart>
      <w:docPartPr>
        <w:name w:val="5810D4C07F1A4502BFA92CA873B5FA4C"/>
        <w:category>
          <w:name w:val="Obecné"/>
          <w:gallery w:val="placeholder"/>
        </w:category>
        <w:types>
          <w:type w:val="bbPlcHdr"/>
        </w:types>
        <w:behaviors>
          <w:behavior w:val="content"/>
        </w:behaviors>
        <w:guid w:val="{E646D9D5-7A46-4F72-8DCD-76E157D0A57B}"/>
      </w:docPartPr>
      <w:docPartBody>
        <w:p w:rsidR="00D07EBF" w:rsidRDefault="002E42BE" w:rsidP="002E42BE">
          <w:pPr>
            <w:pStyle w:val="5810D4C07F1A4502BFA92CA873B5FA4C"/>
          </w:pPr>
          <w:r w:rsidRPr="00260D22">
            <w:rPr>
              <w:rStyle w:val="Zstupntext"/>
            </w:rPr>
            <w:t>Klikněte sem a zadejte text.</w:t>
          </w:r>
        </w:p>
      </w:docPartBody>
    </w:docPart>
    <w:docPart>
      <w:docPartPr>
        <w:name w:val="ED9CFFAE00104325A79C0DF8DEBDCC21"/>
        <w:category>
          <w:name w:val="Obecné"/>
          <w:gallery w:val="placeholder"/>
        </w:category>
        <w:types>
          <w:type w:val="bbPlcHdr"/>
        </w:types>
        <w:behaviors>
          <w:behavior w:val="content"/>
        </w:behaviors>
        <w:guid w:val="{B927E71C-B99A-484B-9137-52291EFC4ECB}"/>
      </w:docPartPr>
      <w:docPartBody>
        <w:p w:rsidR="00D07EBF" w:rsidRDefault="002E42BE" w:rsidP="002E42BE">
          <w:pPr>
            <w:pStyle w:val="ED9CFFAE00104325A79C0DF8DEBDCC21"/>
          </w:pPr>
          <w:r w:rsidRPr="00260D22">
            <w:rPr>
              <w:rStyle w:val="Zstupntext"/>
            </w:rPr>
            <w:t>Klikněte sem a zadejte text.</w:t>
          </w:r>
        </w:p>
      </w:docPartBody>
    </w:docPart>
    <w:docPart>
      <w:docPartPr>
        <w:name w:val="AA610AE74FC74124848B1F14275CCC4B"/>
        <w:category>
          <w:name w:val="Obecné"/>
          <w:gallery w:val="placeholder"/>
        </w:category>
        <w:types>
          <w:type w:val="bbPlcHdr"/>
        </w:types>
        <w:behaviors>
          <w:behavior w:val="content"/>
        </w:behaviors>
        <w:guid w:val="{91CA15DA-86FD-4251-9914-5E3D77F511E3}"/>
      </w:docPartPr>
      <w:docPartBody>
        <w:p w:rsidR="00D07EBF" w:rsidRDefault="002E42BE" w:rsidP="002E42BE">
          <w:pPr>
            <w:pStyle w:val="AA610AE74FC74124848B1F14275CCC4B"/>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2BE"/>
    <w:rsid w:val="00294DF5"/>
    <w:rsid w:val="002E42BE"/>
    <w:rsid w:val="00345D3E"/>
    <w:rsid w:val="003C37C1"/>
    <w:rsid w:val="00715502"/>
    <w:rsid w:val="00722884"/>
    <w:rsid w:val="008B50DC"/>
    <w:rsid w:val="009C24DA"/>
    <w:rsid w:val="00D07E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E42BE"/>
  </w:style>
  <w:style w:type="paragraph" w:customStyle="1" w:styleId="453504EAD498443E8663437C6FB050A0">
    <w:name w:val="453504EAD498443E8663437C6FB050A0"/>
    <w:rsid w:val="002E42BE"/>
  </w:style>
  <w:style w:type="paragraph" w:customStyle="1" w:styleId="1B681432B3C445E2BA93DD6D4279BE05">
    <w:name w:val="1B681432B3C445E2BA93DD6D4279BE05"/>
    <w:rsid w:val="002E42BE"/>
  </w:style>
  <w:style w:type="paragraph" w:customStyle="1" w:styleId="A6A55444627D4F3F9097774F368ACC68">
    <w:name w:val="A6A55444627D4F3F9097774F368ACC68"/>
    <w:rsid w:val="002E42BE"/>
  </w:style>
  <w:style w:type="paragraph" w:customStyle="1" w:styleId="F613B0787F814E1E8E9C2815555B4BE4">
    <w:name w:val="F613B0787F814E1E8E9C2815555B4BE4"/>
    <w:rsid w:val="002E42BE"/>
  </w:style>
  <w:style w:type="paragraph" w:customStyle="1" w:styleId="2F25748009F9410BB924C26153AC7B0A">
    <w:name w:val="2F25748009F9410BB924C26153AC7B0A"/>
    <w:rsid w:val="002E42BE"/>
  </w:style>
  <w:style w:type="paragraph" w:customStyle="1" w:styleId="708F0178849E44FC86AF207385B96168">
    <w:name w:val="708F0178849E44FC86AF207385B96168"/>
    <w:rsid w:val="002E42BE"/>
  </w:style>
  <w:style w:type="paragraph" w:customStyle="1" w:styleId="1F6BBB25DCB944DDA861747224B14B7E">
    <w:name w:val="1F6BBB25DCB944DDA861747224B14B7E"/>
    <w:rsid w:val="002E42BE"/>
  </w:style>
  <w:style w:type="paragraph" w:customStyle="1" w:styleId="84D57052A5EB4745B8AF42D2DB323726">
    <w:name w:val="84D57052A5EB4745B8AF42D2DB323726"/>
    <w:rsid w:val="002E42BE"/>
  </w:style>
  <w:style w:type="paragraph" w:customStyle="1" w:styleId="FD598C61CA1B4892AC573F978BD7AEDB">
    <w:name w:val="FD598C61CA1B4892AC573F978BD7AEDB"/>
    <w:rsid w:val="002E42BE"/>
  </w:style>
  <w:style w:type="paragraph" w:customStyle="1" w:styleId="71767F48B4724AF7828ECBD917448B4B">
    <w:name w:val="71767F48B4724AF7828ECBD917448B4B"/>
    <w:rsid w:val="002E42BE"/>
  </w:style>
  <w:style w:type="paragraph" w:customStyle="1" w:styleId="129926F438B84D568D4959F9306308C2">
    <w:name w:val="129926F438B84D568D4959F9306308C2"/>
    <w:rsid w:val="002E42BE"/>
  </w:style>
  <w:style w:type="paragraph" w:customStyle="1" w:styleId="6A0F85DA379C46288363B81B0E2D28E6">
    <w:name w:val="6A0F85DA379C46288363B81B0E2D28E6"/>
    <w:rsid w:val="002E42BE"/>
  </w:style>
  <w:style w:type="paragraph" w:customStyle="1" w:styleId="717371402838469B9EC5B754B2D7B3FF">
    <w:name w:val="717371402838469B9EC5B754B2D7B3FF"/>
    <w:rsid w:val="002E42BE"/>
  </w:style>
  <w:style w:type="paragraph" w:customStyle="1" w:styleId="9E9D5C9BDA9B4B268C6EFC97BED9388F">
    <w:name w:val="9E9D5C9BDA9B4B268C6EFC97BED9388F"/>
    <w:rsid w:val="002E42BE"/>
  </w:style>
  <w:style w:type="paragraph" w:customStyle="1" w:styleId="85322CFB2D814D65B8AB6F51481BF737">
    <w:name w:val="85322CFB2D814D65B8AB6F51481BF737"/>
    <w:rsid w:val="002E42BE"/>
  </w:style>
  <w:style w:type="paragraph" w:customStyle="1" w:styleId="55289D543A144E8AB3FA2F5DB9E61CE6">
    <w:name w:val="55289D543A144E8AB3FA2F5DB9E61CE6"/>
    <w:rsid w:val="002E42BE"/>
  </w:style>
  <w:style w:type="paragraph" w:customStyle="1" w:styleId="C9CF6E632351466E9CA269A6031E70E1">
    <w:name w:val="C9CF6E632351466E9CA269A6031E70E1"/>
    <w:rsid w:val="002E42BE"/>
  </w:style>
  <w:style w:type="paragraph" w:customStyle="1" w:styleId="410EF04AE0BD4285A48F2CDD8D6D88AF">
    <w:name w:val="410EF04AE0BD4285A48F2CDD8D6D88AF"/>
    <w:rsid w:val="002E42BE"/>
  </w:style>
  <w:style w:type="paragraph" w:customStyle="1" w:styleId="D10840B41D3C4E6FB11DF2C6E3251A09">
    <w:name w:val="D10840B41D3C4E6FB11DF2C6E3251A09"/>
    <w:rsid w:val="002E42BE"/>
  </w:style>
  <w:style w:type="paragraph" w:customStyle="1" w:styleId="D5CFB6BDF7C24DD1845CE174B0E2C631">
    <w:name w:val="D5CFB6BDF7C24DD1845CE174B0E2C631"/>
    <w:rsid w:val="002E42BE"/>
  </w:style>
  <w:style w:type="paragraph" w:customStyle="1" w:styleId="2489629DB73E4BC19472DBF214F600AB">
    <w:name w:val="2489629DB73E4BC19472DBF214F600AB"/>
    <w:rsid w:val="002E42BE"/>
  </w:style>
  <w:style w:type="paragraph" w:customStyle="1" w:styleId="5810D4C07F1A4502BFA92CA873B5FA4C">
    <w:name w:val="5810D4C07F1A4502BFA92CA873B5FA4C"/>
    <w:rsid w:val="002E42BE"/>
  </w:style>
  <w:style w:type="paragraph" w:customStyle="1" w:styleId="ED9CFFAE00104325A79C0DF8DEBDCC21">
    <w:name w:val="ED9CFFAE00104325A79C0DF8DEBDCC21"/>
    <w:rsid w:val="002E42BE"/>
  </w:style>
  <w:style w:type="paragraph" w:customStyle="1" w:styleId="AA610AE74FC74124848B1F14275CCC4B">
    <w:name w:val="AA610AE74FC74124848B1F14275CCC4B"/>
    <w:rsid w:val="002E42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6D740-2F5E-4066-83AE-70BA98A0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4065</Words>
  <Characters>23990</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KNTB, a.s.</Company>
  <LinksUpToDate>false</LinksUpToDate>
  <CharactersWithSpaces>28000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bezhesla</dc:creator>
  <cp:lastModifiedBy>Chladová Monika</cp:lastModifiedBy>
  <cp:revision>18</cp:revision>
  <cp:lastPrinted>2024-02-14T08:41:00Z</cp:lastPrinted>
  <dcterms:created xsi:type="dcterms:W3CDTF">2024-02-14T11:50:00Z</dcterms:created>
  <dcterms:modified xsi:type="dcterms:W3CDTF">2024-09-11T12:00:00Z</dcterms:modified>
</cp:coreProperties>
</file>